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C4" w:rsidRDefault="001D52C4">
      <w:pPr>
        <w:spacing w:line="360" w:lineRule="auto"/>
        <w:jc w:val="center"/>
        <w:rPr>
          <w:rFonts w:eastAsia="Arial"/>
          <w:b/>
        </w:rPr>
      </w:pPr>
    </w:p>
    <w:p w:rsidR="00307F6B" w:rsidRPr="004201AB" w:rsidRDefault="006B4936">
      <w:pPr>
        <w:spacing w:line="360" w:lineRule="auto"/>
        <w:jc w:val="center"/>
        <w:rPr>
          <w:rFonts w:eastAsia="Arial"/>
          <w:b/>
        </w:rPr>
      </w:pPr>
      <w:r w:rsidRPr="004201AB">
        <w:rPr>
          <w:rFonts w:eastAsia="Arial"/>
          <w:b/>
        </w:rPr>
        <w:t xml:space="preserve">EDITAL Nº </w:t>
      </w:r>
      <w:r w:rsidR="00A10A47" w:rsidRPr="004201AB">
        <w:rPr>
          <w:rFonts w:eastAsia="Arial"/>
          <w:b/>
        </w:rPr>
        <w:t>0</w:t>
      </w:r>
      <w:r w:rsidR="0013285D">
        <w:rPr>
          <w:rFonts w:eastAsia="Arial"/>
          <w:b/>
        </w:rPr>
        <w:t>13</w:t>
      </w:r>
      <w:r w:rsidRPr="004201AB">
        <w:rPr>
          <w:rFonts w:eastAsia="Arial"/>
          <w:b/>
        </w:rPr>
        <w:t>/202</w:t>
      </w:r>
      <w:r w:rsidR="009C3609">
        <w:rPr>
          <w:rFonts w:eastAsia="Arial"/>
          <w:b/>
        </w:rPr>
        <w:t>3</w:t>
      </w:r>
      <w:r w:rsidRPr="004201AB">
        <w:rPr>
          <w:rFonts w:eastAsia="Arial"/>
          <w:b/>
        </w:rPr>
        <w:t xml:space="preserve"> de </w:t>
      </w:r>
      <w:r w:rsidR="00B66102">
        <w:rPr>
          <w:rFonts w:eastAsia="Arial"/>
          <w:b/>
        </w:rPr>
        <w:t>20</w:t>
      </w:r>
      <w:r w:rsidRPr="004201AB">
        <w:rPr>
          <w:rFonts w:eastAsia="Arial"/>
          <w:b/>
        </w:rPr>
        <w:t xml:space="preserve"> de </w:t>
      </w:r>
      <w:r w:rsidR="00B66102">
        <w:rPr>
          <w:rFonts w:eastAsia="Arial"/>
          <w:b/>
        </w:rPr>
        <w:t>outubro</w:t>
      </w:r>
      <w:r w:rsidR="00A10A47" w:rsidRPr="004201AB">
        <w:rPr>
          <w:rFonts w:eastAsia="Arial"/>
          <w:b/>
        </w:rPr>
        <w:t xml:space="preserve"> de 2023</w:t>
      </w:r>
    </w:p>
    <w:p w:rsidR="00307F6B" w:rsidRPr="004201AB" w:rsidRDefault="006B4936">
      <w:pPr>
        <w:spacing w:line="360" w:lineRule="auto"/>
        <w:jc w:val="center"/>
        <w:rPr>
          <w:rFonts w:eastAsia="Arial"/>
          <w:b/>
          <w:color w:val="000000" w:themeColor="text1"/>
        </w:rPr>
      </w:pPr>
      <w:r w:rsidRPr="004201AB">
        <w:rPr>
          <w:rFonts w:eastAsia="Arial"/>
          <w:b/>
        </w:rPr>
        <w:t xml:space="preserve">SELEÇÃO DE BOLSISTAS DE INICIAÇÃO CIENTÍFICA </w:t>
      </w:r>
      <w:r w:rsidRPr="004201AB">
        <w:rPr>
          <w:rFonts w:eastAsia="Arial"/>
          <w:b/>
          <w:color w:val="000000" w:themeColor="text1"/>
        </w:rPr>
        <w:t>E INICIAÇÃO TECNOLÓGICA - PIBIC E PIBITI CNPq</w:t>
      </w:r>
    </w:p>
    <w:p w:rsidR="00307F6B" w:rsidRPr="004201AB" w:rsidRDefault="00307F6B">
      <w:pPr>
        <w:spacing w:line="360" w:lineRule="auto"/>
        <w:jc w:val="both"/>
        <w:rPr>
          <w:rFonts w:eastAsia="Arial"/>
          <w:color w:val="000000" w:themeColor="text1"/>
        </w:rPr>
      </w:pPr>
    </w:p>
    <w:p w:rsidR="00307F6B" w:rsidRPr="004201AB" w:rsidRDefault="00933BE4">
      <w:pPr>
        <w:spacing w:line="360" w:lineRule="auto"/>
        <w:jc w:val="both"/>
        <w:rPr>
          <w:rFonts w:eastAsia="Arial"/>
          <w:color w:val="000000" w:themeColor="text1"/>
        </w:rPr>
      </w:pPr>
      <w:r w:rsidRPr="00933BE4">
        <w:rPr>
          <w:rFonts w:eastAsia="Arial"/>
          <w:color w:val="000000" w:themeColor="text1"/>
        </w:rPr>
        <w:t>A ATITUS, integrante do sistema Federal de Ensino do Ministério da Educação e mantida pela Atitus Educação S.A, recredenciada pela Portaria MEC nº 1.874, publicada no DOU de 29/10/2019,</w:t>
      </w:r>
      <w:r w:rsidR="00E25ACC">
        <w:rPr>
          <w:rFonts w:eastAsia="Arial"/>
          <w:color w:val="000000" w:themeColor="text1"/>
        </w:rPr>
        <w:t xml:space="preserve"> </w:t>
      </w:r>
      <w:r w:rsidR="006B4936" w:rsidRPr="004201AB">
        <w:rPr>
          <w:rFonts w:eastAsia="Arial"/>
          <w:color w:val="000000" w:themeColor="text1"/>
        </w:rPr>
        <w:t>através</w:t>
      </w:r>
      <w:r w:rsidR="009D4A92" w:rsidRPr="009D4A92">
        <w:t xml:space="preserve"> </w:t>
      </w:r>
      <w:r w:rsidR="009D4A92">
        <w:t>da Head de Pós-Graduação, Pesquisa e Extensão e do  Comitê Interno de Seleção avaliação dos bolsistas</w:t>
      </w:r>
      <w:r w:rsidR="006B4936" w:rsidRPr="004201AB">
        <w:rPr>
          <w:rFonts w:eastAsia="Arial"/>
          <w:color w:val="000000" w:themeColor="text1"/>
        </w:rPr>
        <w:t xml:space="preserve">, torna público o presente Edital, para abertura das inscrições de solicitação de cota </w:t>
      </w:r>
      <w:r w:rsidR="00B66102">
        <w:rPr>
          <w:rFonts w:eastAsia="Arial"/>
          <w:color w:val="000000" w:themeColor="text1"/>
        </w:rPr>
        <w:t xml:space="preserve">suplementares </w:t>
      </w:r>
      <w:r w:rsidR="006B4936" w:rsidRPr="004201AB">
        <w:rPr>
          <w:rFonts w:eastAsia="Arial"/>
          <w:color w:val="000000" w:themeColor="text1"/>
        </w:rPr>
        <w:t>d</w:t>
      </w:r>
      <w:bookmarkStart w:id="0" w:name="_GoBack"/>
      <w:bookmarkEnd w:id="0"/>
      <w:r w:rsidR="006B4936" w:rsidRPr="004201AB">
        <w:rPr>
          <w:rFonts w:eastAsia="Arial"/>
          <w:color w:val="000000" w:themeColor="text1"/>
        </w:rPr>
        <w:t xml:space="preserve">e bolsa do Programa Institucional de Bolsas de Iniciação Científica (PIBIC - CNPq) e do Programa Institucional de Bolsas de Iniciação Tecnológica e Inovação (PIBITI - CNPq), com período de vigência entre </w:t>
      </w:r>
      <w:r w:rsidR="00B66102">
        <w:rPr>
          <w:rFonts w:eastAsia="Arial"/>
          <w:b/>
          <w:color w:val="000000" w:themeColor="text1"/>
        </w:rPr>
        <w:t>01/11</w:t>
      </w:r>
      <w:r w:rsidR="006B4936" w:rsidRPr="009D4A92">
        <w:rPr>
          <w:rFonts w:eastAsia="Arial"/>
          <w:b/>
          <w:color w:val="000000" w:themeColor="text1"/>
        </w:rPr>
        <w:t>/202</w:t>
      </w:r>
      <w:r w:rsidR="00A10A47" w:rsidRPr="009D4A92">
        <w:rPr>
          <w:rFonts w:eastAsia="Arial"/>
          <w:b/>
          <w:color w:val="000000" w:themeColor="text1"/>
        </w:rPr>
        <w:t>3</w:t>
      </w:r>
      <w:r w:rsidR="006B4936" w:rsidRPr="009D4A92">
        <w:rPr>
          <w:rFonts w:eastAsia="Arial"/>
          <w:b/>
          <w:color w:val="000000" w:themeColor="text1"/>
        </w:rPr>
        <w:t xml:space="preserve"> à 31/08/202</w:t>
      </w:r>
      <w:r w:rsidR="00A10A47" w:rsidRPr="009D4A92">
        <w:rPr>
          <w:rFonts w:eastAsia="Arial"/>
          <w:b/>
          <w:color w:val="000000" w:themeColor="text1"/>
        </w:rPr>
        <w:t>4</w:t>
      </w:r>
      <w:r w:rsidR="006B4936" w:rsidRPr="004201AB">
        <w:rPr>
          <w:rFonts w:eastAsia="Arial"/>
          <w:color w:val="000000" w:themeColor="text1"/>
        </w:rPr>
        <w:t>, e que se constituirá das etapas a seguir:</w:t>
      </w:r>
    </w:p>
    <w:p w:rsidR="001A4884" w:rsidRPr="004201AB" w:rsidRDefault="001A4884">
      <w:pPr>
        <w:spacing w:line="360" w:lineRule="auto"/>
        <w:jc w:val="both"/>
        <w:rPr>
          <w:rFonts w:eastAsia="Arial"/>
          <w:b/>
          <w:color w:val="000000" w:themeColor="text1"/>
        </w:rPr>
      </w:pPr>
    </w:p>
    <w:p w:rsidR="00307F6B" w:rsidRPr="004201AB" w:rsidRDefault="006B4936">
      <w:pPr>
        <w:spacing w:line="360" w:lineRule="auto"/>
        <w:jc w:val="both"/>
        <w:rPr>
          <w:rFonts w:eastAsia="Arial"/>
          <w:b/>
          <w:color w:val="000000" w:themeColor="text1"/>
        </w:rPr>
      </w:pPr>
      <w:r w:rsidRPr="004201AB">
        <w:rPr>
          <w:rFonts w:eastAsia="Arial"/>
          <w:b/>
          <w:color w:val="000000" w:themeColor="text1"/>
        </w:rPr>
        <w:t>1. DOS BENEFÍCIOS</w:t>
      </w:r>
    </w:p>
    <w:p w:rsidR="00307F6B" w:rsidRPr="004201AB" w:rsidRDefault="00307F6B">
      <w:pPr>
        <w:spacing w:line="360" w:lineRule="auto"/>
        <w:jc w:val="both"/>
        <w:rPr>
          <w:rFonts w:eastAsia="Arial"/>
          <w:color w:val="000000" w:themeColor="text1"/>
        </w:rPr>
      </w:pPr>
    </w:p>
    <w:p w:rsidR="00307F6B" w:rsidRPr="004201AB" w:rsidRDefault="006B49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No âmbito deste edital serão disponibilizados os seguintes benefícios:</w:t>
      </w:r>
    </w:p>
    <w:p w:rsidR="00307F6B" w:rsidRPr="004201AB" w:rsidRDefault="00B66102">
      <w:pPr>
        <w:spacing w:line="360" w:lineRule="auto"/>
        <w:jc w:val="both"/>
        <w:rPr>
          <w:rFonts w:eastAsia="Arial"/>
          <w:color w:val="000000" w:themeColor="text1"/>
          <w:u w:val="single"/>
        </w:rPr>
      </w:pPr>
      <w:r>
        <w:rPr>
          <w:rFonts w:eastAsia="Arial"/>
          <w:color w:val="000000" w:themeColor="text1"/>
          <w:u w:val="single"/>
        </w:rPr>
        <w:t>03</w:t>
      </w:r>
      <w:r w:rsidR="007A578D" w:rsidRPr="004201AB">
        <w:rPr>
          <w:rFonts w:eastAsia="Arial"/>
          <w:color w:val="000000" w:themeColor="text1"/>
          <w:u w:val="single"/>
        </w:rPr>
        <w:t xml:space="preserve"> Bolsas de I</w:t>
      </w:r>
      <w:r w:rsidR="006B4936" w:rsidRPr="004201AB">
        <w:rPr>
          <w:rFonts w:eastAsia="Arial"/>
          <w:color w:val="000000" w:themeColor="text1"/>
          <w:u w:val="single"/>
        </w:rPr>
        <w:t xml:space="preserve">niciação </w:t>
      </w:r>
      <w:r w:rsidR="007A578D" w:rsidRPr="004201AB">
        <w:rPr>
          <w:rFonts w:eastAsia="Arial"/>
          <w:color w:val="000000" w:themeColor="text1"/>
          <w:u w:val="single"/>
        </w:rPr>
        <w:t>C</w:t>
      </w:r>
      <w:r w:rsidR="006B4936" w:rsidRPr="004201AB">
        <w:rPr>
          <w:rFonts w:eastAsia="Arial"/>
          <w:color w:val="000000" w:themeColor="text1"/>
          <w:u w:val="single"/>
        </w:rPr>
        <w:t>ientífica – PIBIC</w:t>
      </w:r>
    </w:p>
    <w:p w:rsidR="001A4884" w:rsidRPr="004201AB" w:rsidRDefault="00B66102">
      <w:pPr>
        <w:spacing w:line="360" w:lineRule="auto"/>
        <w:jc w:val="both"/>
        <w:rPr>
          <w:rFonts w:eastAsia="Arial"/>
          <w:color w:val="000000" w:themeColor="text1"/>
          <w:u w:val="single"/>
        </w:rPr>
      </w:pPr>
      <w:r>
        <w:rPr>
          <w:rFonts w:eastAsia="Arial"/>
          <w:color w:val="000000" w:themeColor="text1"/>
          <w:u w:val="single"/>
        </w:rPr>
        <w:t>01</w:t>
      </w:r>
      <w:r w:rsidR="001A4884" w:rsidRPr="004201AB">
        <w:rPr>
          <w:rFonts w:eastAsia="Arial"/>
          <w:color w:val="000000" w:themeColor="text1"/>
          <w:u w:val="single"/>
        </w:rPr>
        <w:t xml:space="preserve"> Bolsas</w:t>
      </w:r>
      <w:r w:rsidR="001A4884" w:rsidRPr="004201AB">
        <w:rPr>
          <w:u w:val="single"/>
        </w:rPr>
        <w:t xml:space="preserve"> de </w:t>
      </w:r>
      <w:r w:rsidR="001A4884" w:rsidRPr="004201AB">
        <w:rPr>
          <w:rFonts w:eastAsia="Arial"/>
          <w:color w:val="000000" w:themeColor="text1"/>
          <w:u w:val="single"/>
        </w:rPr>
        <w:t>Iniciação Tecnológica e Inovação - PIBITI</w:t>
      </w:r>
    </w:p>
    <w:p w:rsidR="00307F6B" w:rsidRPr="004201AB" w:rsidRDefault="00307F6B">
      <w:pPr>
        <w:spacing w:line="360" w:lineRule="auto"/>
        <w:ind w:left="426"/>
        <w:jc w:val="both"/>
        <w:rPr>
          <w:rFonts w:eastAsia="Arial"/>
          <w:color w:val="000000" w:themeColor="text1"/>
          <w:u w:val="single"/>
        </w:rPr>
      </w:pP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b/>
          <w:color w:val="000000" w:themeColor="text1"/>
        </w:rPr>
        <w:t>1.1.1</w:t>
      </w:r>
      <w:r w:rsidRPr="004201AB">
        <w:rPr>
          <w:rFonts w:eastAsia="Arial"/>
          <w:color w:val="000000" w:themeColor="text1"/>
        </w:rPr>
        <w:t xml:space="preserve"> O auxíl</w:t>
      </w:r>
      <w:r w:rsidR="00A10A47" w:rsidRPr="004201AB">
        <w:rPr>
          <w:rFonts w:eastAsia="Arial"/>
          <w:color w:val="000000" w:themeColor="text1"/>
        </w:rPr>
        <w:t>io financeiro é no valor de R$ 7</w:t>
      </w:r>
      <w:r w:rsidRPr="004201AB">
        <w:rPr>
          <w:rFonts w:eastAsia="Arial"/>
          <w:color w:val="000000" w:themeColor="text1"/>
        </w:rPr>
        <w:t>00,00 (</w:t>
      </w:r>
      <w:r w:rsidR="00A10A47" w:rsidRPr="004201AB">
        <w:rPr>
          <w:rFonts w:eastAsia="Arial"/>
          <w:color w:val="000000" w:themeColor="text1"/>
        </w:rPr>
        <w:t>setecentos</w:t>
      </w:r>
      <w:r w:rsidRPr="004201AB">
        <w:rPr>
          <w:rFonts w:eastAsia="Arial"/>
          <w:color w:val="000000" w:themeColor="text1"/>
        </w:rPr>
        <w:t xml:space="preserve"> reais), que será pago diretamente ao bolsista, por meio de crédito em </w:t>
      </w:r>
      <w:r w:rsidRPr="004201AB">
        <w:rPr>
          <w:rFonts w:eastAsia="Arial"/>
          <w:b/>
          <w:color w:val="000000" w:themeColor="text1"/>
        </w:rPr>
        <w:t>conta corrente no Banco do Brasil S/A</w:t>
      </w:r>
      <w:r w:rsidRPr="004201AB">
        <w:rPr>
          <w:rFonts w:eastAsia="Arial"/>
          <w:color w:val="000000" w:themeColor="text1"/>
        </w:rPr>
        <w:t>, até o quinto dia útil de cada mês. A conta corrente será indicada pelo bolsista no formulário eletrônico disponível no link encaminhado ao e-mail do bolsista.</w:t>
      </w: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b/>
          <w:color w:val="000000" w:themeColor="text1"/>
        </w:rPr>
        <w:t>1.1.2</w:t>
      </w:r>
      <w:r w:rsidRPr="004201AB">
        <w:rPr>
          <w:rFonts w:eastAsia="Arial"/>
          <w:color w:val="000000" w:themeColor="text1"/>
        </w:rPr>
        <w:t xml:space="preserve"> O benefício terá a vigência com </w:t>
      </w:r>
      <w:r w:rsidR="00B66102">
        <w:rPr>
          <w:rFonts w:eastAsia="Arial"/>
          <w:color w:val="000000" w:themeColor="text1"/>
        </w:rPr>
        <w:t xml:space="preserve">o período entre </w:t>
      </w:r>
      <w:r w:rsidR="00B66102" w:rsidRPr="001A2B39">
        <w:rPr>
          <w:rFonts w:eastAsia="Arial"/>
          <w:b/>
          <w:color w:val="000000" w:themeColor="text1"/>
        </w:rPr>
        <w:t>01/11</w:t>
      </w:r>
      <w:r w:rsidRPr="001A2B39">
        <w:rPr>
          <w:rFonts w:eastAsia="Arial"/>
          <w:b/>
          <w:color w:val="000000" w:themeColor="text1"/>
        </w:rPr>
        <w:t>/202</w:t>
      </w:r>
      <w:r w:rsidR="00A10A47" w:rsidRPr="001A2B39">
        <w:rPr>
          <w:rFonts w:eastAsia="Arial"/>
          <w:b/>
          <w:color w:val="000000" w:themeColor="text1"/>
        </w:rPr>
        <w:t>3 a 31/08/2024</w:t>
      </w:r>
      <w:r w:rsidRPr="004201AB">
        <w:rPr>
          <w:rFonts w:eastAsia="Arial"/>
          <w:color w:val="000000" w:themeColor="text1"/>
        </w:rPr>
        <w:t>, não sendo renovado automaticamente.</w:t>
      </w:r>
    </w:p>
    <w:p w:rsidR="00307F6B" w:rsidRPr="004201AB" w:rsidRDefault="00307F6B">
      <w:pPr>
        <w:spacing w:line="360" w:lineRule="auto"/>
        <w:jc w:val="both"/>
        <w:rPr>
          <w:rFonts w:eastAsia="Arial"/>
          <w:color w:val="000000" w:themeColor="text1"/>
        </w:rPr>
      </w:pPr>
    </w:p>
    <w:p w:rsidR="00307F6B" w:rsidRPr="004201AB" w:rsidRDefault="006B4936">
      <w:pPr>
        <w:spacing w:line="360" w:lineRule="auto"/>
        <w:jc w:val="both"/>
        <w:rPr>
          <w:rFonts w:eastAsia="Arial"/>
          <w:b/>
          <w:color w:val="000000" w:themeColor="text1"/>
        </w:rPr>
      </w:pPr>
      <w:r w:rsidRPr="004201AB">
        <w:rPr>
          <w:rFonts w:eastAsia="Arial"/>
          <w:b/>
          <w:color w:val="000000" w:themeColor="text1"/>
        </w:rPr>
        <w:t xml:space="preserve">2. DOS PRAZOS  </w:t>
      </w:r>
    </w:p>
    <w:tbl>
      <w:tblPr>
        <w:tblStyle w:val="a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3403"/>
      </w:tblGrid>
      <w:tr w:rsidR="001A4884" w:rsidRPr="004201AB">
        <w:trPr>
          <w:trHeight w:val="399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07F6B" w:rsidRPr="004201AB" w:rsidRDefault="006B4936">
            <w:pPr>
              <w:spacing w:line="360" w:lineRule="auto"/>
              <w:jc w:val="center"/>
              <w:rPr>
                <w:rFonts w:eastAsia="Arial"/>
                <w:b/>
                <w:color w:val="000000" w:themeColor="text1"/>
              </w:rPr>
            </w:pPr>
            <w:r w:rsidRPr="004201AB">
              <w:rPr>
                <w:rFonts w:eastAsia="Arial"/>
                <w:b/>
                <w:color w:val="000000" w:themeColor="text1"/>
              </w:rPr>
              <w:t>Atividade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07F6B" w:rsidRPr="004201AB" w:rsidRDefault="006B4936">
            <w:pPr>
              <w:spacing w:line="360" w:lineRule="auto"/>
              <w:jc w:val="center"/>
              <w:rPr>
                <w:rFonts w:eastAsia="Arial"/>
                <w:b/>
                <w:color w:val="000000" w:themeColor="text1"/>
              </w:rPr>
            </w:pPr>
            <w:r w:rsidRPr="004201AB">
              <w:rPr>
                <w:rFonts w:eastAsia="Arial"/>
                <w:b/>
                <w:color w:val="000000" w:themeColor="text1"/>
              </w:rPr>
              <w:t>Período</w:t>
            </w:r>
          </w:p>
        </w:tc>
      </w:tr>
      <w:tr w:rsidR="001A4884" w:rsidRPr="004201AB">
        <w:trPr>
          <w:trHeight w:val="814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6B" w:rsidRPr="004201AB" w:rsidRDefault="006B4936">
            <w:pPr>
              <w:spacing w:line="360" w:lineRule="auto"/>
              <w:jc w:val="both"/>
              <w:rPr>
                <w:rFonts w:eastAsia="Arial"/>
                <w:color w:val="000000" w:themeColor="text1"/>
                <w:highlight w:val="cyan"/>
              </w:rPr>
            </w:pPr>
            <w:r w:rsidRPr="004201AB">
              <w:rPr>
                <w:rFonts w:eastAsia="Arial"/>
                <w:color w:val="000000" w:themeColor="text1"/>
              </w:rPr>
              <w:t>Período para inscrição e indicação do aluno selecionado em processo seletivo divulgado pelo professor orientador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6B" w:rsidRPr="004201AB" w:rsidRDefault="00A10A47" w:rsidP="001A2B39">
            <w:pPr>
              <w:spacing w:line="360" w:lineRule="auto"/>
              <w:jc w:val="center"/>
              <w:rPr>
                <w:rFonts w:eastAsia="Arial"/>
                <w:color w:val="000000" w:themeColor="text1"/>
              </w:rPr>
            </w:pPr>
            <w:r w:rsidRPr="004201AB">
              <w:rPr>
                <w:rFonts w:eastAsia="Arial"/>
                <w:color w:val="000000" w:themeColor="text1"/>
              </w:rPr>
              <w:t>2</w:t>
            </w:r>
            <w:r w:rsidR="00B66102">
              <w:rPr>
                <w:rFonts w:eastAsia="Arial"/>
                <w:color w:val="000000" w:themeColor="text1"/>
              </w:rPr>
              <w:t>0</w:t>
            </w:r>
            <w:r w:rsidRPr="004201AB">
              <w:rPr>
                <w:rFonts w:eastAsia="Arial"/>
                <w:color w:val="000000" w:themeColor="text1"/>
              </w:rPr>
              <w:t>/</w:t>
            </w:r>
            <w:r w:rsidR="00B66102">
              <w:rPr>
                <w:rFonts w:eastAsia="Arial"/>
                <w:color w:val="000000" w:themeColor="text1"/>
              </w:rPr>
              <w:t>10</w:t>
            </w:r>
            <w:r w:rsidRPr="004201AB">
              <w:rPr>
                <w:rFonts w:eastAsia="Arial"/>
                <w:color w:val="000000" w:themeColor="text1"/>
              </w:rPr>
              <w:t xml:space="preserve"> </w:t>
            </w:r>
            <w:r w:rsidR="001A2B39">
              <w:rPr>
                <w:rFonts w:eastAsia="Arial"/>
                <w:color w:val="000000" w:themeColor="text1"/>
              </w:rPr>
              <w:t>a</w:t>
            </w:r>
            <w:r w:rsidRPr="004201AB">
              <w:rPr>
                <w:rFonts w:eastAsia="Arial"/>
                <w:color w:val="000000" w:themeColor="text1"/>
              </w:rPr>
              <w:t xml:space="preserve"> </w:t>
            </w:r>
            <w:r w:rsidR="00B66102">
              <w:rPr>
                <w:rFonts w:eastAsia="Arial"/>
                <w:color w:val="000000" w:themeColor="text1"/>
              </w:rPr>
              <w:t>27/10/</w:t>
            </w:r>
            <w:r w:rsidRPr="004201AB">
              <w:rPr>
                <w:rFonts w:eastAsia="Arial"/>
                <w:color w:val="000000" w:themeColor="text1"/>
              </w:rPr>
              <w:t>2023</w:t>
            </w:r>
          </w:p>
        </w:tc>
      </w:tr>
      <w:tr w:rsidR="001A4884" w:rsidRPr="004201AB">
        <w:trPr>
          <w:trHeight w:val="814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6B" w:rsidRPr="004201AB" w:rsidRDefault="006B4936">
            <w:pPr>
              <w:spacing w:line="360" w:lineRule="auto"/>
              <w:jc w:val="both"/>
              <w:rPr>
                <w:rFonts w:eastAsia="Arial"/>
                <w:color w:val="000000" w:themeColor="text1"/>
              </w:rPr>
            </w:pPr>
            <w:r w:rsidRPr="004201AB">
              <w:rPr>
                <w:rFonts w:eastAsia="Arial"/>
                <w:color w:val="000000" w:themeColor="text1"/>
              </w:rPr>
              <w:lastRenderedPageBreak/>
              <w:t>Avaliação e seleção interna dos contemplados conforme critérios descritos neste Edital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6B" w:rsidRPr="004201AB" w:rsidRDefault="00FC712F" w:rsidP="00FC712F">
            <w:pPr>
              <w:spacing w:line="360" w:lineRule="auto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01</w:t>
            </w:r>
            <w:r w:rsidR="00B66102">
              <w:rPr>
                <w:rFonts w:eastAsia="Arial"/>
                <w:color w:val="000000" w:themeColor="text1"/>
              </w:rPr>
              <w:t>/1</w:t>
            </w:r>
            <w:r>
              <w:rPr>
                <w:rFonts w:eastAsia="Arial"/>
                <w:color w:val="000000" w:themeColor="text1"/>
              </w:rPr>
              <w:t>1</w:t>
            </w:r>
            <w:r w:rsidR="00B66102">
              <w:rPr>
                <w:rFonts w:eastAsia="Arial"/>
                <w:color w:val="000000" w:themeColor="text1"/>
              </w:rPr>
              <w:t>/2023</w:t>
            </w:r>
          </w:p>
        </w:tc>
      </w:tr>
      <w:tr w:rsidR="001A4884" w:rsidRPr="004201AB">
        <w:trPr>
          <w:trHeight w:val="399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6B" w:rsidRPr="004201AB" w:rsidRDefault="006B4936">
            <w:pPr>
              <w:spacing w:line="360" w:lineRule="auto"/>
              <w:jc w:val="both"/>
              <w:rPr>
                <w:rFonts w:eastAsia="Arial"/>
                <w:color w:val="000000" w:themeColor="text1"/>
              </w:rPr>
            </w:pPr>
            <w:r w:rsidRPr="004201AB">
              <w:rPr>
                <w:rFonts w:eastAsia="Arial"/>
                <w:color w:val="000000" w:themeColor="text1"/>
              </w:rPr>
              <w:t>Divulgação dos resultados finais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6B" w:rsidRPr="004201AB" w:rsidRDefault="00B66102" w:rsidP="00FC712F">
            <w:pPr>
              <w:spacing w:line="360" w:lineRule="auto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 xml:space="preserve">Até </w:t>
            </w:r>
            <w:r w:rsidR="00FC712F">
              <w:rPr>
                <w:rFonts w:eastAsia="Arial"/>
                <w:color w:val="000000" w:themeColor="text1"/>
              </w:rPr>
              <w:t>03</w:t>
            </w:r>
            <w:r w:rsidR="00A10A47" w:rsidRPr="004201AB">
              <w:rPr>
                <w:rFonts w:eastAsia="Arial"/>
                <w:color w:val="000000" w:themeColor="text1"/>
              </w:rPr>
              <w:t>/</w:t>
            </w:r>
            <w:r w:rsidR="00FC712F">
              <w:rPr>
                <w:rFonts w:eastAsia="Arial"/>
                <w:color w:val="000000" w:themeColor="text1"/>
              </w:rPr>
              <w:t>11</w:t>
            </w:r>
            <w:r w:rsidR="00A10A47" w:rsidRPr="004201AB">
              <w:rPr>
                <w:rFonts w:eastAsia="Arial"/>
                <w:color w:val="000000" w:themeColor="text1"/>
              </w:rPr>
              <w:t>/2023</w:t>
            </w:r>
          </w:p>
        </w:tc>
      </w:tr>
      <w:tr w:rsidR="001A4884" w:rsidRPr="004201AB">
        <w:trPr>
          <w:trHeight w:val="414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6B" w:rsidRPr="004201AB" w:rsidRDefault="006B4936">
            <w:pPr>
              <w:spacing w:line="360" w:lineRule="auto"/>
              <w:rPr>
                <w:rFonts w:eastAsia="Arial"/>
                <w:color w:val="000000" w:themeColor="text1"/>
              </w:rPr>
            </w:pPr>
            <w:r w:rsidRPr="004201AB">
              <w:rPr>
                <w:rFonts w:eastAsia="Arial"/>
                <w:color w:val="000000" w:themeColor="text1"/>
              </w:rPr>
              <w:t>Aceite na Plataforma Carlos Chagas pelo o bolsista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6B" w:rsidRPr="004201AB" w:rsidRDefault="00B66102" w:rsidP="001A2B39">
            <w:pPr>
              <w:spacing w:line="360" w:lineRule="auto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 xml:space="preserve">Até </w:t>
            </w:r>
            <w:r w:rsidR="00D527A5" w:rsidRPr="004201AB">
              <w:rPr>
                <w:rFonts w:eastAsia="Arial"/>
                <w:color w:val="000000" w:themeColor="text1"/>
              </w:rPr>
              <w:t>13</w:t>
            </w:r>
            <w:r>
              <w:rPr>
                <w:rFonts w:eastAsia="Arial"/>
                <w:color w:val="000000" w:themeColor="text1"/>
              </w:rPr>
              <w:t>/11/2023</w:t>
            </w:r>
          </w:p>
        </w:tc>
      </w:tr>
      <w:tr w:rsidR="001A4884" w:rsidRPr="004201AB">
        <w:trPr>
          <w:trHeight w:val="399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6B" w:rsidRPr="004201AB" w:rsidRDefault="00D527A5">
            <w:pPr>
              <w:spacing w:line="360" w:lineRule="auto"/>
              <w:jc w:val="both"/>
              <w:rPr>
                <w:rFonts w:eastAsia="Arial"/>
                <w:color w:val="000000" w:themeColor="text1"/>
              </w:rPr>
            </w:pPr>
            <w:r w:rsidRPr="004201AB">
              <w:rPr>
                <w:rFonts w:eastAsia="Arial"/>
                <w:color w:val="000000" w:themeColor="text1"/>
              </w:rPr>
              <w:t xml:space="preserve">Previsão de </w:t>
            </w:r>
            <w:r w:rsidR="006B4936" w:rsidRPr="004201AB">
              <w:rPr>
                <w:rFonts w:eastAsia="Arial"/>
                <w:color w:val="000000" w:themeColor="text1"/>
              </w:rPr>
              <w:t>Implementação das bolsas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6B" w:rsidRPr="004201AB" w:rsidRDefault="00B66102" w:rsidP="001A2B39">
            <w:pPr>
              <w:spacing w:line="360" w:lineRule="auto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 xml:space="preserve">Novembro de </w:t>
            </w:r>
            <w:r w:rsidR="009C3609">
              <w:rPr>
                <w:rFonts w:eastAsia="Arial"/>
                <w:color w:val="000000" w:themeColor="text1"/>
              </w:rPr>
              <w:t>2023</w:t>
            </w:r>
          </w:p>
        </w:tc>
      </w:tr>
      <w:tr w:rsidR="001A4884" w:rsidRPr="004201AB">
        <w:trPr>
          <w:trHeight w:val="399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6B" w:rsidRPr="004201AB" w:rsidRDefault="006B4936">
            <w:pPr>
              <w:spacing w:line="360" w:lineRule="auto"/>
              <w:jc w:val="both"/>
              <w:rPr>
                <w:rFonts w:eastAsia="Arial"/>
                <w:color w:val="000000" w:themeColor="text1"/>
              </w:rPr>
            </w:pPr>
            <w:r w:rsidRPr="004201AB">
              <w:rPr>
                <w:rFonts w:eastAsia="Arial"/>
                <w:color w:val="000000" w:themeColor="text1"/>
              </w:rPr>
              <w:t>Recebimento do benefício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6B" w:rsidRPr="004201AB" w:rsidRDefault="006B4936" w:rsidP="001A2B39">
            <w:pPr>
              <w:spacing w:line="360" w:lineRule="auto"/>
              <w:jc w:val="center"/>
              <w:rPr>
                <w:rFonts w:eastAsia="Arial"/>
                <w:color w:val="000000" w:themeColor="text1"/>
              </w:rPr>
            </w:pPr>
            <w:r w:rsidRPr="004201AB">
              <w:rPr>
                <w:rFonts w:eastAsia="Arial"/>
                <w:color w:val="000000" w:themeColor="text1"/>
              </w:rPr>
              <w:t>No mês subsequente a implementação</w:t>
            </w:r>
          </w:p>
        </w:tc>
      </w:tr>
      <w:tr w:rsidR="001A4884" w:rsidRPr="004201AB">
        <w:trPr>
          <w:trHeight w:val="399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6B" w:rsidRPr="004201AB" w:rsidRDefault="006B4936">
            <w:pPr>
              <w:spacing w:line="360" w:lineRule="auto"/>
              <w:jc w:val="both"/>
              <w:rPr>
                <w:rFonts w:eastAsia="Arial"/>
                <w:color w:val="000000" w:themeColor="text1"/>
              </w:rPr>
            </w:pPr>
            <w:r w:rsidRPr="004201AB">
              <w:rPr>
                <w:rFonts w:eastAsia="Arial"/>
                <w:color w:val="000000" w:themeColor="text1"/>
              </w:rPr>
              <w:t>Entrega do Relatório técnico parcial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6B" w:rsidRPr="004201AB" w:rsidRDefault="006B4936" w:rsidP="001A2B39">
            <w:pPr>
              <w:spacing w:line="360" w:lineRule="auto"/>
              <w:jc w:val="center"/>
              <w:rPr>
                <w:rFonts w:eastAsia="Arial"/>
                <w:color w:val="000000" w:themeColor="text1"/>
              </w:rPr>
            </w:pPr>
            <w:r w:rsidRPr="004201AB">
              <w:rPr>
                <w:rFonts w:eastAsia="Arial"/>
                <w:color w:val="000000" w:themeColor="text1"/>
              </w:rPr>
              <w:t xml:space="preserve">De 01 a 10 de </w:t>
            </w:r>
            <w:r w:rsidR="006E1AF7" w:rsidRPr="004201AB">
              <w:rPr>
                <w:rFonts w:eastAsia="Arial"/>
                <w:color w:val="000000" w:themeColor="text1"/>
              </w:rPr>
              <w:t>março</w:t>
            </w:r>
            <w:r w:rsidRPr="004201AB">
              <w:rPr>
                <w:rFonts w:eastAsia="Arial"/>
                <w:color w:val="000000" w:themeColor="text1"/>
              </w:rPr>
              <w:t xml:space="preserve"> de 202</w:t>
            </w:r>
            <w:r w:rsidR="00A10A47" w:rsidRPr="004201AB">
              <w:rPr>
                <w:rFonts w:eastAsia="Arial"/>
                <w:color w:val="000000" w:themeColor="text1"/>
              </w:rPr>
              <w:t>4</w:t>
            </w:r>
          </w:p>
        </w:tc>
      </w:tr>
      <w:tr w:rsidR="001A4884" w:rsidRPr="004201AB">
        <w:trPr>
          <w:trHeight w:val="399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6B" w:rsidRPr="004201AB" w:rsidRDefault="006B4936">
            <w:pPr>
              <w:spacing w:line="360" w:lineRule="auto"/>
              <w:jc w:val="both"/>
              <w:rPr>
                <w:rFonts w:eastAsia="Arial"/>
                <w:color w:val="000000" w:themeColor="text1"/>
              </w:rPr>
            </w:pPr>
            <w:r w:rsidRPr="004201AB">
              <w:rPr>
                <w:rFonts w:eastAsia="Arial"/>
                <w:color w:val="000000" w:themeColor="text1"/>
              </w:rPr>
              <w:t>Entrega do Relatório final de prestação de contas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6B" w:rsidRPr="004201AB" w:rsidRDefault="006B4936" w:rsidP="001A2B39">
            <w:pPr>
              <w:spacing w:line="360" w:lineRule="auto"/>
              <w:jc w:val="center"/>
              <w:rPr>
                <w:rFonts w:eastAsia="Arial"/>
                <w:color w:val="000000" w:themeColor="text1"/>
              </w:rPr>
            </w:pPr>
            <w:r w:rsidRPr="004201AB">
              <w:rPr>
                <w:rFonts w:eastAsia="Arial"/>
                <w:color w:val="000000" w:themeColor="text1"/>
              </w:rPr>
              <w:t xml:space="preserve">De </w:t>
            </w:r>
            <w:r w:rsidR="006E1AF7" w:rsidRPr="004201AB">
              <w:rPr>
                <w:rFonts w:eastAsia="Arial"/>
                <w:color w:val="000000" w:themeColor="text1"/>
              </w:rPr>
              <w:t>1</w:t>
            </w:r>
            <w:r w:rsidRPr="004201AB">
              <w:rPr>
                <w:rFonts w:eastAsia="Arial"/>
                <w:color w:val="000000" w:themeColor="text1"/>
              </w:rPr>
              <w:t xml:space="preserve">1 a </w:t>
            </w:r>
            <w:r w:rsidR="006E1AF7" w:rsidRPr="004201AB">
              <w:rPr>
                <w:rFonts w:eastAsia="Arial"/>
                <w:color w:val="000000" w:themeColor="text1"/>
              </w:rPr>
              <w:t>3</w:t>
            </w:r>
            <w:r w:rsidRPr="004201AB">
              <w:rPr>
                <w:rFonts w:eastAsia="Arial"/>
                <w:color w:val="000000" w:themeColor="text1"/>
              </w:rPr>
              <w:t>0 de agosto de 202</w:t>
            </w:r>
            <w:r w:rsidR="00A10A47" w:rsidRPr="004201AB">
              <w:rPr>
                <w:rFonts w:eastAsia="Arial"/>
                <w:color w:val="000000" w:themeColor="text1"/>
              </w:rPr>
              <w:t>4</w:t>
            </w:r>
          </w:p>
        </w:tc>
      </w:tr>
    </w:tbl>
    <w:p w:rsidR="00307F6B" w:rsidRPr="004201AB" w:rsidRDefault="00307F6B">
      <w:pPr>
        <w:spacing w:line="360" w:lineRule="auto"/>
        <w:jc w:val="both"/>
        <w:rPr>
          <w:rFonts w:eastAsia="Arial"/>
          <w:color w:val="000000" w:themeColor="text1"/>
        </w:rPr>
      </w:pPr>
    </w:p>
    <w:p w:rsidR="006E1AF7" w:rsidRPr="004201AB" w:rsidRDefault="006E1AF7" w:rsidP="001D52C4">
      <w:pPr>
        <w:spacing w:line="360" w:lineRule="auto"/>
        <w:jc w:val="both"/>
        <w:rPr>
          <w:rFonts w:eastAsia="Arial"/>
          <w:b/>
          <w:color w:val="000000" w:themeColor="text1"/>
        </w:rPr>
      </w:pPr>
    </w:p>
    <w:p w:rsidR="004C5971" w:rsidRDefault="004C5971" w:rsidP="001D52C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201AB">
        <w:rPr>
          <w:b/>
        </w:rPr>
        <w:t>3. DAS CONDIÇÕES DE ELEGIBILIDADE</w:t>
      </w:r>
    </w:p>
    <w:p w:rsidR="001D52C4" w:rsidRPr="004201AB" w:rsidRDefault="001D52C4" w:rsidP="001D52C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rPr>
          <w:b/>
        </w:rPr>
        <w:t xml:space="preserve">3.1 </w:t>
      </w:r>
      <w:r w:rsidRPr="004201AB">
        <w:t>O pesquisador orientador e o aluno deverão estar em dia com a apresentação de relatórios técnicos-científicos e prestação de contas, junto à ATITUS, bem como não constarem no CADIN/RS e CNPq, sob pena de não serem liberados os recursos da bolsa e seu consequente cancelamento, hipótese em que não será permitida a substituição de nenhum deles.</w:t>
      </w:r>
    </w:p>
    <w:p w:rsidR="004C5971" w:rsidRPr="004201AB" w:rsidRDefault="004C5971" w:rsidP="001D52C4">
      <w:pPr>
        <w:spacing w:line="360" w:lineRule="auto"/>
        <w:jc w:val="both"/>
      </w:pPr>
    </w:p>
    <w:p w:rsidR="004C5971" w:rsidRDefault="004C5971" w:rsidP="001D52C4">
      <w:pPr>
        <w:spacing w:line="360" w:lineRule="auto"/>
        <w:jc w:val="both"/>
        <w:rPr>
          <w:rFonts w:eastAsia="Arial"/>
          <w:b/>
          <w:spacing w:val="3"/>
        </w:rPr>
      </w:pPr>
      <w:r w:rsidRPr="004201AB">
        <w:rPr>
          <w:rFonts w:eastAsia="Arial"/>
          <w:b/>
        </w:rPr>
        <w:t>3.1.1</w:t>
      </w:r>
      <w:r w:rsidRPr="004201AB">
        <w:rPr>
          <w:rFonts w:eastAsia="Arial"/>
          <w:b/>
          <w:spacing w:val="3"/>
        </w:rPr>
        <w:t xml:space="preserve"> </w:t>
      </w:r>
      <w:r w:rsidRPr="004201AB">
        <w:rPr>
          <w:rFonts w:eastAsia="Arial"/>
          <w:b/>
          <w:spacing w:val="-1"/>
        </w:rPr>
        <w:t>D</w:t>
      </w:r>
      <w:r w:rsidRPr="004201AB">
        <w:rPr>
          <w:rFonts w:eastAsia="Arial"/>
          <w:b/>
        </w:rPr>
        <w:t>O</w:t>
      </w:r>
      <w:r w:rsidRPr="004201AB">
        <w:rPr>
          <w:rFonts w:eastAsia="Arial"/>
          <w:b/>
          <w:spacing w:val="3"/>
        </w:rPr>
        <w:t xml:space="preserve"> PESQUISADOR ORIENTADOR</w:t>
      </w:r>
    </w:p>
    <w:p w:rsidR="008530EF" w:rsidRPr="004201AB" w:rsidRDefault="008530EF" w:rsidP="001D52C4">
      <w:pPr>
        <w:spacing w:line="360" w:lineRule="auto"/>
        <w:jc w:val="both"/>
        <w:rPr>
          <w:rFonts w:eastAsia="Arial"/>
        </w:rPr>
      </w:pP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rPr>
          <w:b/>
        </w:rPr>
        <w:t>Requisitos</w:t>
      </w:r>
      <w:r w:rsidRPr="004201AB">
        <w:t>: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>a) Ser pesquisador com título de doutor e com produções cientificas nos últimos dois anos, comprovada no currículo lattes;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4201AB">
        <w:t>b) Manter</w:t>
      </w:r>
      <w:proofErr w:type="gramEnd"/>
      <w:r w:rsidRPr="004201AB">
        <w:t xml:space="preserve"> vínculo empregatício institucional ativo com a ATITUS, com atividades de docência na graduação e na </w:t>
      </w:r>
      <w:r w:rsidRPr="004201AB">
        <w:rPr>
          <w:i/>
        </w:rPr>
        <w:t>Pós-Graduação Stricto Sensu</w:t>
      </w:r>
      <w:r w:rsidRPr="004201AB">
        <w:t xml:space="preserve"> e que compreenda o período integral da concessão da cota de bolsa </w:t>
      </w:r>
      <w:r w:rsidRPr="004201AB">
        <w:rPr>
          <w:b/>
        </w:rPr>
        <w:t>(</w:t>
      </w:r>
      <w:r w:rsidR="00B66102">
        <w:rPr>
          <w:rFonts w:eastAsiaTheme="minorEastAsia"/>
          <w:b/>
          <w:lang w:eastAsia="en-US"/>
        </w:rPr>
        <w:t>01/11</w:t>
      </w:r>
      <w:r w:rsidRPr="004201AB">
        <w:rPr>
          <w:rFonts w:eastAsiaTheme="minorEastAsia"/>
          <w:b/>
          <w:lang w:eastAsia="en-US"/>
        </w:rPr>
        <w:t>/2023 à 31/08/2024)</w:t>
      </w:r>
      <w:r w:rsidRPr="004201AB">
        <w:rPr>
          <w:b/>
        </w:rPr>
        <w:t>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 xml:space="preserve">c) Possuir projeto de pesquisa institucionalizado por meio dos documentos institucionais vigentes, e que possua alunos de graduação como participantes, indicando as fontes de recursos que assegurem a execução do projeto de pesquisa a que se vincula o plano de trabalho do bolsista, estando esse cadastrado no Diretório de Grupos de Pesquisa do Brasil; 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 xml:space="preserve">d) Ter apresentado no prazo estabelecido o relatório parcial ou final dos projetos institucionalizados por meio dos documentos institucionais vigente e relatório técnico parcial dos </w:t>
      </w:r>
      <w:r w:rsidRPr="004201AB">
        <w:lastRenderedPageBreak/>
        <w:t>bolsistas, conforme prazos estabelecidos pelo Departamento de Pós-Graduação, Pesquisa e Extensão;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201AB">
        <w:rPr>
          <w:b/>
        </w:rPr>
        <w:t xml:space="preserve">Compromissos: 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 xml:space="preserve">e) Realizar ampla divulgação para todos os alunos da graduação do processo seletivo para bolsista, que obedecerá ao critério de desempenho acadêmico do aluno; 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 xml:space="preserve">f) Apresentar, no prazo estabelecido por este Edital, para o Departamento de Pós-Graduação, Pesquisa e Extensão, a indicação de até um aluno candidato a </w:t>
      </w:r>
      <w:r w:rsidRPr="004201AB">
        <w:rPr>
          <w:u w:val="single"/>
        </w:rPr>
        <w:t>bolsa e o respectivo plano de trabalho</w:t>
      </w:r>
      <w:r w:rsidRPr="004201AB">
        <w:t xml:space="preserve">, vinculado ao projeto de pesquisa avaliado e institucionalizado pelo Comitê de Gestão de Pós-Graduação </w:t>
      </w:r>
      <w:r w:rsidRPr="004201AB">
        <w:rPr>
          <w:i/>
        </w:rPr>
        <w:t>Stricto Sensu</w:t>
      </w:r>
      <w:r w:rsidRPr="004201AB">
        <w:t xml:space="preserve"> e Pesquisa da ATITUS, de acordo com os critérios e exigências estabelecidas neste Edital e nos programas PIBIC e PIBITI CNPq;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>g) Atender os compromissos de orientador estabelecidos nas normas do programa iniciação científica e tecnológica institucional, orientando o bolsista nas diversas fases do trabalho de pesquisa. Acompanhando e apoiando às exposições dos trabalhos realizados pelo bolsista em congressos, seminários de iniciação cientifica e/ou tecnológica, na MIC ATITUS ou outros eventos;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>h) Permitir e garantir o cumprimento dos compromissos dos alunos bolsistas, nos termos das Normas vigentes, permitindo o acesso e condições adequadas às instalações laboratoriais ou outras imprescindíveis para a execução do plano de trabalho do bolsista;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>i) Acompanhar e orientar as atividades realizadas pelo bolsistas e garantir o preenchimento do controle de presença durante a vigência da bolsa, devendo o controle ser entregue em anexo ao relatório de acompanhamento das atividades;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4201AB">
        <w:rPr>
          <w:color w:val="000000" w:themeColor="text1"/>
        </w:rPr>
        <w:t>j) Indicar as fontes de recursos que assegurem a execução do projeto de pesquisa a que se vincula a plano de trabalho do bolsista;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 xml:space="preserve">k) O pesquisador orientador é responsável por conduzir o aluno bolsista a apresentar no Departamento de Pós-Graduação, Pesquisa e Extensão da ATITUS os resultados alcançados no desenvolvimento do plano de trabalho através do relatório técnico parcial, no prazo de entrega: </w:t>
      </w:r>
      <w:r w:rsidRPr="004201AB">
        <w:rPr>
          <w:b/>
        </w:rPr>
        <w:t>01 a</w:t>
      </w:r>
      <w:r w:rsidRPr="004201AB">
        <w:t xml:space="preserve"> </w:t>
      </w:r>
      <w:r w:rsidRPr="004201AB">
        <w:rPr>
          <w:b/>
        </w:rPr>
        <w:t>10 de março de 2024 e o relatório técnico final, no prazo de 21 a 30 de agosto de 2024</w:t>
      </w:r>
      <w:r w:rsidRPr="004201AB">
        <w:t>, contendo a avaliação do bolsista;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 xml:space="preserve">l) O pesquisador orientador deverá apresentar o relatório de prestação de contas das atividades realizadas do </w:t>
      </w:r>
      <w:r w:rsidRPr="004201AB">
        <w:rPr>
          <w:b/>
        </w:rPr>
        <w:t>respectivo projeto</w:t>
      </w:r>
      <w:r w:rsidRPr="004201AB">
        <w:t xml:space="preserve"> </w:t>
      </w:r>
      <w:r w:rsidRPr="004201AB">
        <w:rPr>
          <w:b/>
        </w:rPr>
        <w:t>de pesquisa</w:t>
      </w:r>
      <w:r w:rsidRPr="004201AB">
        <w:t xml:space="preserve"> ao qual o bolsista está vinculado; 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 xml:space="preserve">m) O pesquisador orientador deverá </w:t>
      </w:r>
      <w:r w:rsidRPr="004201AB">
        <w:rPr>
          <w:u w:val="single"/>
        </w:rPr>
        <w:t>obrigatoriamente</w:t>
      </w:r>
      <w:r w:rsidRPr="004201AB">
        <w:t xml:space="preserve"> conduzir o bolsista a apresentar na Mostra de Iniciação Científica e Extensão Comunitária (MIC) da ATITUS e/ou evento científico da </w:t>
      </w:r>
      <w:r w:rsidRPr="004201AB">
        <w:lastRenderedPageBreak/>
        <w:t>mesma natureza em outra IES, o resultado do trabalho referente ao projeto contemplado, indicando sua condição de bolsista PIBIC ou PIBITI-CNPq;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 xml:space="preserve">n) </w:t>
      </w:r>
      <w:r w:rsidRPr="004201AB">
        <w:rPr>
          <w:color w:val="000000" w:themeColor="text1"/>
        </w:rPr>
        <w:t>O pesquisador orientador deverá estar presente nas apresentações e participar do processo de avaliação dos artigos e relatórios inerentes ao Programa durante a MIC. A não participação o desabilitará a solicitar cota de bolsa no próximo ano;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 xml:space="preserve">o) O pesquisador orientador deverá participar de comissões internas relacionadas ao Programa </w:t>
      </w:r>
      <w:r w:rsidRPr="004201AB">
        <w:rPr>
          <w:color w:val="000000" w:themeColor="text1"/>
        </w:rPr>
        <w:t>PIBIC, PIBITI</w:t>
      </w:r>
      <w:r w:rsidRPr="004201AB">
        <w:t xml:space="preserve"> e MIC, quando requisitado. A não participação por dois anos consecutivos, quando convidado, desabilitará a solicitar cota no ano seguinte;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>p) Não possuir pendências com a apresentação de relatórios técnico-científicos e prestações de contas, junto à ATITUS, FAPERGS e CNPq, sob pena de não serem liberados os recursos da bolsa e, seu consequente cancelamento, hipótese em que não será permitida substituição de nenhum deles;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>q) No caso de projetos cujos resultados sejam passíveis de proteção, de acordo com a Legislação vigente relativa à propriedade intelectual, o coordenador deverá orientar-se sobre as medidas a serem adotadas antes da publicação dos trabalhos;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>r) O não cumprimento dos compromissos do solicitante o desabilitará a solicitar cota de bolsa nos Editais da ATITUS/CNPq no próximo ano, ficando também passível de perder a cota de bolsas concedida no presente Edital;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 xml:space="preserve">s) É vedado ao pesquisador orientador repassar diretamente a outro pesquisador, a orientação de seus bolsistas. Em casos de </w:t>
      </w:r>
      <w:r w:rsidR="00FB1708">
        <w:t>excepcionais de</w:t>
      </w:r>
      <w:r w:rsidRPr="004201AB">
        <w:t xml:space="preserve"> impedimento, o orientador deverá comunicar o fato à Comissão Interna de Seleção e Avaliação, que deliberará acerca da continuidade da execução do projeto de pesquisa e a orientação do aluno por outro pesquisador, autorizando-a, desde que a substituição não cause prejuízos ao bolsista ou ao projeto de pesquisa, casos em que caberão os procedimentos de cancelamento da bolsa;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>t) Submeter um artigo para periódicos com estrato A ou B, de acordo com a classificação Qualis CAPES, durante a vigência da bolsa;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>u) Incluir o nome do bolsista mas publicações e nos trabalhos apresentados em congressos e seminários, cujos resultados tiveram participação efetiva do bolsistas;</w:t>
      </w:r>
    </w:p>
    <w:p w:rsidR="004C5971" w:rsidRPr="004201AB" w:rsidRDefault="004C5971" w:rsidP="001D52C4">
      <w:pPr>
        <w:autoSpaceDE w:val="0"/>
        <w:autoSpaceDN w:val="0"/>
        <w:adjustRightInd w:val="0"/>
        <w:spacing w:line="360" w:lineRule="auto"/>
        <w:jc w:val="both"/>
      </w:pPr>
      <w:r w:rsidRPr="004201AB">
        <w:t>v) O orientador é responsável por s</w:t>
      </w:r>
      <w:r w:rsidRPr="004201AB">
        <w:rPr>
          <w:rFonts w:eastAsia="Arial"/>
        </w:rPr>
        <w:t>o</w:t>
      </w:r>
      <w:r w:rsidRPr="004201AB">
        <w:rPr>
          <w:rFonts w:eastAsia="Arial"/>
          <w:spacing w:val="-1"/>
        </w:rPr>
        <w:t>li</w:t>
      </w:r>
      <w:r w:rsidRPr="004201AB">
        <w:rPr>
          <w:rFonts w:eastAsia="Arial"/>
        </w:rPr>
        <w:t>c</w:t>
      </w:r>
      <w:r w:rsidRPr="004201AB">
        <w:rPr>
          <w:rFonts w:eastAsia="Arial"/>
          <w:spacing w:val="-1"/>
        </w:rPr>
        <w:t>i</w:t>
      </w:r>
      <w:r w:rsidRPr="004201AB">
        <w:rPr>
          <w:rFonts w:eastAsia="Arial"/>
          <w:spacing w:val="1"/>
        </w:rPr>
        <w:t>t</w:t>
      </w:r>
      <w:r w:rsidRPr="004201AB">
        <w:rPr>
          <w:rFonts w:eastAsia="Arial"/>
        </w:rPr>
        <w:t>ar</w:t>
      </w:r>
      <w:r w:rsidRPr="004201AB">
        <w:rPr>
          <w:rFonts w:eastAsia="Arial"/>
          <w:spacing w:val="3"/>
        </w:rPr>
        <w:t xml:space="preserve"> a </w:t>
      </w:r>
      <w:r w:rsidRPr="004201AB">
        <w:t>Comissão Interna de avaliação e Acompanhamento da ATITUS e Comissão Externa</w:t>
      </w:r>
      <w:r w:rsidRPr="004201AB">
        <w:rPr>
          <w:rFonts w:eastAsia="Arial"/>
          <w:spacing w:val="3"/>
        </w:rPr>
        <w:t xml:space="preserve">, a </w:t>
      </w:r>
      <w:r w:rsidRPr="004201AB">
        <w:rPr>
          <w:rFonts w:eastAsia="Arial"/>
          <w:b/>
          <w:spacing w:val="3"/>
        </w:rPr>
        <w:t>su</w:t>
      </w:r>
      <w:r w:rsidRPr="004201AB">
        <w:rPr>
          <w:rFonts w:eastAsia="Arial"/>
          <w:b/>
        </w:rPr>
        <w:t>bstituição ou cance</w:t>
      </w:r>
      <w:r w:rsidRPr="004201AB">
        <w:rPr>
          <w:rFonts w:eastAsia="Arial"/>
          <w:b/>
          <w:spacing w:val="-1"/>
        </w:rPr>
        <w:t>l</w:t>
      </w:r>
      <w:r w:rsidRPr="004201AB">
        <w:rPr>
          <w:rFonts w:eastAsia="Arial"/>
          <w:b/>
        </w:rPr>
        <w:t>a</w:t>
      </w:r>
      <w:r w:rsidRPr="004201AB">
        <w:rPr>
          <w:rFonts w:eastAsia="Arial"/>
          <w:b/>
          <w:spacing w:val="1"/>
        </w:rPr>
        <w:t>m</w:t>
      </w:r>
      <w:r w:rsidRPr="004201AB">
        <w:rPr>
          <w:rFonts w:eastAsia="Arial"/>
          <w:b/>
        </w:rPr>
        <w:t>e</w:t>
      </w:r>
      <w:r w:rsidRPr="004201AB">
        <w:rPr>
          <w:rFonts w:eastAsia="Arial"/>
          <w:b/>
          <w:spacing w:val="-3"/>
        </w:rPr>
        <w:t>n</w:t>
      </w:r>
      <w:r w:rsidRPr="004201AB">
        <w:rPr>
          <w:rFonts w:eastAsia="Arial"/>
          <w:b/>
          <w:spacing w:val="1"/>
        </w:rPr>
        <w:t>t</w:t>
      </w:r>
      <w:r w:rsidRPr="004201AB">
        <w:rPr>
          <w:rFonts w:eastAsia="Arial"/>
          <w:b/>
        </w:rPr>
        <w:t>o da</w:t>
      </w:r>
      <w:r w:rsidRPr="004201AB">
        <w:rPr>
          <w:rFonts w:eastAsia="Arial"/>
          <w:b/>
          <w:spacing w:val="2"/>
        </w:rPr>
        <w:t xml:space="preserve"> </w:t>
      </w:r>
      <w:r w:rsidRPr="004201AB">
        <w:rPr>
          <w:rFonts w:eastAsia="Arial"/>
          <w:b/>
        </w:rPr>
        <w:t>bo</w:t>
      </w:r>
      <w:r w:rsidRPr="004201AB">
        <w:rPr>
          <w:rFonts w:eastAsia="Arial"/>
          <w:b/>
          <w:spacing w:val="-1"/>
        </w:rPr>
        <w:t>l</w:t>
      </w:r>
      <w:r w:rsidRPr="004201AB">
        <w:rPr>
          <w:rFonts w:eastAsia="Arial"/>
          <w:b/>
        </w:rPr>
        <w:t>sa do</w:t>
      </w:r>
      <w:r w:rsidRPr="004201AB">
        <w:rPr>
          <w:rFonts w:eastAsia="Arial"/>
          <w:b/>
          <w:spacing w:val="2"/>
        </w:rPr>
        <w:t xml:space="preserve"> </w:t>
      </w:r>
      <w:r w:rsidRPr="004201AB">
        <w:rPr>
          <w:rFonts w:eastAsia="Arial"/>
          <w:b/>
        </w:rPr>
        <w:t>a</w:t>
      </w:r>
      <w:r w:rsidRPr="004201AB">
        <w:rPr>
          <w:rFonts w:eastAsia="Arial"/>
          <w:b/>
          <w:spacing w:val="-1"/>
        </w:rPr>
        <w:t>l</w:t>
      </w:r>
      <w:r w:rsidRPr="004201AB">
        <w:rPr>
          <w:rFonts w:eastAsia="Arial"/>
          <w:b/>
        </w:rPr>
        <w:t>uno</w:t>
      </w:r>
      <w:r w:rsidRPr="004201AB">
        <w:rPr>
          <w:rFonts w:eastAsia="Arial"/>
        </w:rPr>
        <w:t xml:space="preserve"> </w:t>
      </w:r>
      <w:r w:rsidRPr="004201AB">
        <w:rPr>
          <w:rFonts w:eastAsia="Arial"/>
          <w:spacing w:val="2"/>
        </w:rPr>
        <w:t>q</w:t>
      </w:r>
      <w:r w:rsidRPr="004201AB">
        <w:rPr>
          <w:rFonts w:eastAsia="Arial"/>
        </w:rPr>
        <w:t>ue</w:t>
      </w:r>
      <w:r w:rsidRPr="004201AB">
        <w:rPr>
          <w:rFonts w:eastAsia="Arial"/>
          <w:spacing w:val="2"/>
        </w:rPr>
        <w:t xml:space="preserve"> </w:t>
      </w:r>
      <w:r w:rsidRPr="004201AB">
        <w:rPr>
          <w:rFonts w:eastAsia="Arial"/>
        </w:rPr>
        <w:t>de</w:t>
      </w:r>
      <w:r w:rsidRPr="004201AB">
        <w:rPr>
          <w:rFonts w:eastAsia="Arial"/>
          <w:spacing w:val="-2"/>
        </w:rPr>
        <w:t>s</w:t>
      </w:r>
      <w:r w:rsidRPr="004201AB">
        <w:rPr>
          <w:rFonts w:eastAsia="Arial"/>
        </w:rPr>
        <w:t>cu</w:t>
      </w:r>
      <w:r w:rsidRPr="004201AB">
        <w:rPr>
          <w:rFonts w:eastAsia="Arial"/>
          <w:spacing w:val="1"/>
        </w:rPr>
        <w:t>m</w:t>
      </w:r>
      <w:r w:rsidRPr="004201AB">
        <w:rPr>
          <w:rFonts w:eastAsia="Arial"/>
          <w:spacing w:val="-3"/>
        </w:rPr>
        <w:t>p</w:t>
      </w:r>
      <w:r w:rsidRPr="004201AB">
        <w:rPr>
          <w:rFonts w:eastAsia="Arial"/>
          <w:spacing w:val="1"/>
        </w:rPr>
        <w:t>r</w:t>
      </w:r>
      <w:r w:rsidRPr="004201AB">
        <w:rPr>
          <w:rFonts w:eastAsia="Arial"/>
          <w:spacing w:val="-1"/>
        </w:rPr>
        <w:t>i</w:t>
      </w:r>
      <w:r w:rsidRPr="004201AB">
        <w:rPr>
          <w:rFonts w:eastAsia="Arial"/>
        </w:rPr>
        <w:t>r</w:t>
      </w:r>
      <w:r w:rsidRPr="004201AB">
        <w:rPr>
          <w:rFonts w:eastAsia="Arial"/>
          <w:spacing w:val="1"/>
        </w:rPr>
        <w:t xml:space="preserve"> </w:t>
      </w:r>
      <w:r w:rsidRPr="004201AB">
        <w:rPr>
          <w:rFonts w:eastAsia="Arial"/>
        </w:rPr>
        <w:t>o</w:t>
      </w:r>
      <w:r w:rsidRPr="004201AB">
        <w:rPr>
          <w:rFonts w:eastAsia="Arial"/>
          <w:spacing w:val="2"/>
        </w:rPr>
        <w:t xml:space="preserve"> </w:t>
      </w:r>
      <w:r w:rsidRPr="004201AB">
        <w:rPr>
          <w:rFonts w:eastAsia="Arial"/>
        </w:rPr>
        <w:t>p</w:t>
      </w:r>
      <w:r w:rsidRPr="004201AB">
        <w:rPr>
          <w:rFonts w:eastAsia="Arial"/>
          <w:spacing w:val="-1"/>
        </w:rPr>
        <w:t>l</w:t>
      </w:r>
      <w:r w:rsidRPr="004201AB">
        <w:rPr>
          <w:rFonts w:eastAsia="Arial"/>
        </w:rPr>
        <w:t>ano</w:t>
      </w:r>
      <w:r w:rsidRPr="004201AB">
        <w:rPr>
          <w:rFonts w:eastAsia="Arial"/>
          <w:spacing w:val="2"/>
        </w:rPr>
        <w:t xml:space="preserve"> </w:t>
      </w:r>
      <w:r w:rsidRPr="004201AB">
        <w:rPr>
          <w:rFonts w:eastAsia="Arial"/>
        </w:rPr>
        <w:t xml:space="preserve">de </w:t>
      </w:r>
      <w:r w:rsidRPr="004201AB">
        <w:rPr>
          <w:rFonts w:eastAsia="Arial"/>
          <w:spacing w:val="-1"/>
        </w:rPr>
        <w:t>t</w:t>
      </w:r>
      <w:r w:rsidRPr="004201AB">
        <w:rPr>
          <w:rFonts w:eastAsia="Arial"/>
          <w:spacing w:val="1"/>
        </w:rPr>
        <w:t>r</w:t>
      </w:r>
      <w:r w:rsidRPr="004201AB">
        <w:rPr>
          <w:rFonts w:eastAsia="Arial"/>
        </w:rPr>
        <w:t>aba</w:t>
      </w:r>
      <w:r w:rsidRPr="004201AB">
        <w:rPr>
          <w:rFonts w:eastAsia="Arial"/>
          <w:spacing w:val="-1"/>
        </w:rPr>
        <w:t>l</w:t>
      </w:r>
      <w:r w:rsidRPr="004201AB">
        <w:rPr>
          <w:rFonts w:eastAsia="Arial"/>
        </w:rPr>
        <w:t>ho</w:t>
      </w:r>
      <w:r w:rsidRPr="004201AB">
        <w:rPr>
          <w:rFonts w:eastAsia="Arial"/>
          <w:spacing w:val="2"/>
        </w:rPr>
        <w:t xml:space="preserve"> </w:t>
      </w:r>
      <w:r w:rsidRPr="004201AB">
        <w:rPr>
          <w:rFonts w:eastAsia="Arial"/>
        </w:rPr>
        <w:t>ou es</w:t>
      </w:r>
      <w:r w:rsidRPr="004201AB">
        <w:rPr>
          <w:rFonts w:eastAsia="Arial"/>
          <w:spacing w:val="1"/>
        </w:rPr>
        <w:t>t</w:t>
      </w:r>
      <w:r w:rsidRPr="004201AB">
        <w:rPr>
          <w:rFonts w:eastAsia="Arial"/>
        </w:rPr>
        <w:t>abe</w:t>
      </w:r>
      <w:r w:rsidRPr="004201AB">
        <w:rPr>
          <w:rFonts w:eastAsia="Arial"/>
          <w:spacing w:val="-1"/>
        </w:rPr>
        <w:t>l</w:t>
      </w:r>
      <w:r w:rsidRPr="004201AB">
        <w:rPr>
          <w:rFonts w:eastAsia="Arial"/>
        </w:rPr>
        <w:t>ecer</w:t>
      </w:r>
      <w:r w:rsidRPr="004201AB">
        <w:rPr>
          <w:rFonts w:eastAsia="Arial"/>
          <w:spacing w:val="1"/>
        </w:rPr>
        <w:t xml:space="preserve"> </w:t>
      </w:r>
      <w:r w:rsidRPr="004201AB">
        <w:rPr>
          <w:rFonts w:eastAsia="Arial"/>
        </w:rPr>
        <w:t>v</w:t>
      </w:r>
      <w:r w:rsidRPr="004201AB">
        <w:rPr>
          <w:rFonts w:eastAsia="Arial"/>
          <w:spacing w:val="-4"/>
        </w:rPr>
        <w:t>í</w:t>
      </w:r>
      <w:r w:rsidRPr="004201AB">
        <w:rPr>
          <w:rFonts w:eastAsia="Arial"/>
        </w:rPr>
        <w:t>ncu</w:t>
      </w:r>
      <w:r w:rsidRPr="004201AB">
        <w:rPr>
          <w:rFonts w:eastAsia="Arial"/>
          <w:spacing w:val="-1"/>
        </w:rPr>
        <w:t>l</w:t>
      </w:r>
      <w:r w:rsidRPr="004201AB">
        <w:rPr>
          <w:rFonts w:eastAsia="Arial"/>
        </w:rPr>
        <w:t>o</w:t>
      </w:r>
      <w:r w:rsidRPr="004201AB">
        <w:rPr>
          <w:rFonts w:eastAsia="Arial"/>
          <w:spacing w:val="2"/>
        </w:rPr>
        <w:t xml:space="preserve"> </w:t>
      </w:r>
      <w:r w:rsidRPr="004201AB">
        <w:rPr>
          <w:rFonts w:eastAsia="Arial"/>
        </w:rPr>
        <w:t>e</w:t>
      </w:r>
      <w:r w:rsidRPr="004201AB">
        <w:rPr>
          <w:rFonts w:eastAsia="Arial"/>
          <w:spacing w:val="1"/>
        </w:rPr>
        <w:t>m</w:t>
      </w:r>
      <w:r w:rsidRPr="004201AB">
        <w:rPr>
          <w:rFonts w:eastAsia="Arial"/>
        </w:rPr>
        <w:t>p</w:t>
      </w:r>
      <w:r w:rsidRPr="004201AB">
        <w:rPr>
          <w:rFonts w:eastAsia="Arial"/>
          <w:spacing w:val="1"/>
        </w:rPr>
        <w:t>r</w:t>
      </w:r>
      <w:r w:rsidRPr="004201AB">
        <w:rPr>
          <w:rFonts w:eastAsia="Arial"/>
          <w:spacing w:val="-3"/>
        </w:rPr>
        <w:t>e</w:t>
      </w:r>
      <w:r w:rsidRPr="004201AB">
        <w:rPr>
          <w:rFonts w:eastAsia="Arial"/>
          <w:spacing w:val="2"/>
        </w:rPr>
        <w:t>g</w:t>
      </w:r>
      <w:r w:rsidRPr="004201AB">
        <w:rPr>
          <w:rFonts w:eastAsia="Arial"/>
        </w:rPr>
        <w:t>a</w:t>
      </w:r>
      <w:r w:rsidRPr="004201AB">
        <w:rPr>
          <w:rFonts w:eastAsia="Arial"/>
          <w:spacing w:val="1"/>
        </w:rPr>
        <w:t>t</w:t>
      </w:r>
      <w:r w:rsidRPr="004201AB">
        <w:rPr>
          <w:rFonts w:eastAsia="Arial"/>
          <w:spacing w:val="-4"/>
        </w:rPr>
        <w:t>í</w:t>
      </w:r>
      <w:r w:rsidRPr="004201AB">
        <w:rPr>
          <w:rFonts w:eastAsia="Arial"/>
        </w:rPr>
        <w:t>c</w:t>
      </w:r>
      <w:r w:rsidRPr="004201AB">
        <w:rPr>
          <w:rFonts w:eastAsia="Arial"/>
          <w:spacing w:val="-1"/>
        </w:rPr>
        <w:t>i</w:t>
      </w:r>
      <w:r w:rsidRPr="004201AB">
        <w:rPr>
          <w:rFonts w:eastAsia="Arial"/>
        </w:rPr>
        <w:t>o du</w:t>
      </w:r>
      <w:r w:rsidRPr="004201AB">
        <w:rPr>
          <w:rFonts w:eastAsia="Arial"/>
          <w:spacing w:val="1"/>
        </w:rPr>
        <w:t>r</w:t>
      </w:r>
      <w:r w:rsidRPr="004201AB">
        <w:rPr>
          <w:rFonts w:eastAsia="Arial"/>
        </w:rPr>
        <w:t>an</w:t>
      </w:r>
      <w:r w:rsidRPr="004201AB">
        <w:rPr>
          <w:rFonts w:eastAsia="Arial"/>
          <w:spacing w:val="1"/>
        </w:rPr>
        <w:t>t</w:t>
      </w:r>
      <w:r w:rsidRPr="004201AB">
        <w:rPr>
          <w:rFonts w:eastAsia="Arial"/>
        </w:rPr>
        <w:t>e</w:t>
      </w:r>
      <w:r w:rsidRPr="004201AB">
        <w:rPr>
          <w:rFonts w:eastAsia="Arial"/>
          <w:spacing w:val="-1"/>
        </w:rPr>
        <w:t xml:space="preserve"> </w:t>
      </w:r>
      <w:r w:rsidRPr="004201AB">
        <w:rPr>
          <w:rFonts w:eastAsia="Arial"/>
        </w:rPr>
        <w:t>a</w:t>
      </w:r>
      <w:r w:rsidRPr="004201AB">
        <w:rPr>
          <w:rFonts w:eastAsia="Arial"/>
          <w:spacing w:val="1"/>
        </w:rPr>
        <w:t xml:space="preserve"> </w:t>
      </w:r>
      <w:r w:rsidRPr="004201AB">
        <w:rPr>
          <w:rFonts w:eastAsia="Arial"/>
          <w:spacing w:val="-2"/>
        </w:rPr>
        <w:t>v</w:t>
      </w:r>
      <w:r w:rsidRPr="004201AB">
        <w:rPr>
          <w:rFonts w:eastAsia="Arial"/>
          <w:spacing w:val="-1"/>
        </w:rPr>
        <w:t>i</w:t>
      </w:r>
      <w:r w:rsidRPr="004201AB">
        <w:rPr>
          <w:rFonts w:eastAsia="Arial"/>
          <w:spacing w:val="2"/>
        </w:rPr>
        <w:t>g</w:t>
      </w:r>
      <w:r w:rsidRPr="004201AB">
        <w:rPr>
          <w:rFonts w:eastAsia="Arial"/>
        </w:rPr>
        <w:t>ênc</w:t>
      </w:r>
      <w:r w:rsidRPr="004201AB">
        <w:rPr>
          <w:rFonts w:eastAsia="Arial"/>
          <w:spacing w:val="-1"/>
        </w:rPr>
        <w:t>i</w:t>
      </w:r>
      <w:r w:rsidRPr="004201AB">
        <w:rPr>
          <w:rFonts w:eastAsia="Arial"/>
        </w:rPr>
        <w:t>a</w:t>
      </w:r>
      <w:r w:rsidRPr="004201AB">
        <w:rPr>
          <w:rFonts w:eastAsia="Arial"/>
          <w:spacing w:val="1"/>
        </w:rPr>
        <w:t xml:space="preserve"> </w:t>
      </w:r>
      <w:r w:rsidRPr="004201AB">
        <w:rPr>
          <w:rFonts w:eastAsia="Arial"/>
        </w:rPr>
        <w:t>da</w:t>
      </w:r>
      <w:r w:rsidRPr="004201AB">
        <w:rPr>
          <w:rFonts w:eastAsia="Arial"/>
          <w:spacing w:val="-1"/>
        </w:rPr>
        <w:t xml:space="preserve"> </w:t>
      </w:r>
      <w:r w:rsidRPr="004201AB">
        <w:rPr>
          <w:rFonts w:eastAsia="Arial"/>
        </w:rPr>
        <w:t>b</w:t>
      </w:r>
      <w:r w:rsidRPr="004201AB">
        <w:rPr>
          <w:rFonts w:eastAsia="Arial"/>
          <w:spacing w:val="-3"/>
        </w:rPr>
        <w:t>o</w:t>
      </w:r>
      <w:r w:rsidRPr="004201AB">
        <w:rPr>
          <w:rFonts w:eastAsia="Arial"/>
          <w:spacing w:val="-1"/>
        </w:rPr>
        <w:t>l</w:t>
      </w:r>
      <w:r w:rsidRPr="004201AB">
        <w:rPr>
          <w:rFonts w:eastAsia="Arial"/>
        </w:rPr>
        <w:t xml:space="preserve">sa, no prazo de </w:t>
      </w:r>
      <w:r w:rsidRPr="004201AB">
        <w:rPr>
          <w:rFonts w:eastAsia="Arial"/>
          <w:b/>
        </w:rPr>
        <w:t>01/1</w:t>
      </w:r>
      <w:r w:rsidR="00B66102">
        <w:rPr>
          <w:rFonts w:eastAsia="Arial"/>
          <w:b/>
        </w:rPr>
        <w:t>1</w:t>
      </w:r>
      <w:r w:rsidRPr="004201AB">
        <w:rPr>
          <w:rFonts w:eastAsia="Arial"/>
          <w:b/>
        </w:rPr>
        <w:t>/2023 a 25/06/2024.</w:t>
      </w:r>
    </w:p>
    <w:p w:rsidR="00307F6B" w:rsidRDefault="00307F6B">
      <w:pPr>
        <w:spacing w:line="360" w:lineRule="auto"/>
        <w:jc w:val="both"/>
        <w:rPr>
          <w:rFonts w:eastAsia="Arial"/>
          <w:color w:val="000000" w:themeColor="text1"/>
        </w:rPr>
      </w:pPr>
    </w:p>
    <w:p w:rsidR="00307F6B" w:rsidRPr="004201AB" w:rsidRDefault="006B4936">
      <w:pPr>
        <w:spacing w:line="360" w:lineRule="auto"/>
        <w:jc w:val="both"/>
        <w:rPr>
          <w:rFonts w:eastAsia="Arial"/>
          <w:b/>
          <w:color w:val="000000" w:themeColor="text1"/>
        </w:rPr>
      </w:pPr>
      <w:r w:rsidRPr="004201AB">
        <w:rPr>
          <w:rFonts w:eastAsia="Arial"/>
          <w:b/>
          <w:color w:val="000000" w:themeColor="text1"/>
        </w:rPr>
        <w:lastRenderedPageBreak/>
        <w:t>3.1.2 DO BOLSISTA</w:t>
      </w:r>
    </w:p>
    <w:p w:rsidR="00307F6B" w:rsidRPr="004201AB" w:rsidRDefault="006B4936">
      <w:pPr>
        <w:spacing w:line="360" w:lineRule="auto"/>
        <w:jc w:val="both"/>
        <w:rPr>
          <w:rFonts w:eastAsia="Arial"/>
          <w:b/>
          <w:color w:val="000000" w:themeColor="text1"/>
        </w:rPr>
      </w:pPr>
      <w:r w:rsidRPr="004201AB">
        <w:rPr>
          <w:rFonts w:eastAsia="Arial"/>
          <w:b/>
          <w:color w:val="000000" w:themeColor="text1"/>
        </w:rPr>
        <w:t>Requisitos:</w:t>
      </w: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 xml:space="preserve">a) Ser brasileiro ou estrangeiro com situação regular no País; </w:t>
      </w: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b) Estar regularmente matriculado em um curso de graduação</w:t>
      </w:r>
      <w:r w:rsidRPr="004201AB">
        <w:rPr>
          <w:rFonts w:eastAsia="Arial"/>
          <w:color w:val="000000" w:themeColor="text1"/>
          <w:highlight w:val="white"/>
        </w:rPr>
        <w:t>, preferencialmente</w:t>
      </w:r>
      <w:r w:rsidRPr="004201AB">
        <w:rPr>
          <w:rFonts w:eastAsia="Arial"/>
          <w:color w:val="000000" w:themeColor="text1"/>
        </w:rPr>
        <w:t xml:space="preserve"> da </w:t>
      </w:r>
      <w:r w:rsidR="00B0788C" w:rsidRPr="004201AB">
        <w:rPr>
          <w:rFonts w:eastAsia="Arial"/>
          <w:color w:val="000000" w:themeColor="text1"/>
        </w:rPr>
        <w:t>ATITUS</w:t>
      </w:r>
      <w:r w:rsidRPr="004201AB">
        <w:rPr>
          <w:rFonts w:eastAsia="Arial"/>
          <w:color w:val="000000" w:themeColor="text1"/>
        </w:rPr>
        <w:t>, durante toda a vigência da bolsa;</w:t>
      </w: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c) Não possuir vínculo empregatício de qualquer natureza, nem receber qualquer outra bolsa de qualquer outra agência de fomento federal, estadual ou municipal;</w:t>
      </w: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 xml:space="preserve">d) Ter sido selecionado no processo seletivo para a tal função realizado pelo pesquisador orientador; </w:t>
      </w: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e) Preferencialmente não ser aluno formando no ano acadêmico 202</w:t>
      </w:r>
      <w:r w:rsidR="00056D7C" w:rsidRPr="004201AB">
        <w:rPr>
          <w:rFonts w:eastAsia="Arial"/>
          <w:color w:val="000000" w:themeColor="text1"/>
        </w:rPr>
        <w:t>3</w:t>
      </w:r>
      <w:r w:rsidRPr="004201AB">
        <w:rPr>
          <w:rFonts w:eastAsia="Arial"/>
          <w:color w:val="000000" w:themeColor="text1"/>
        </w:rPr>
        <w:t>, considerando o cumprimento do plano de trabalho;</w:t>
      </w: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f) Possuir currículo Lattes atualizado na base do CNPq;</w:t>
      </w: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 xml:space="preserve">g) Demonstrar bom desempenho acadêmico através do histórico escolar de graduação da </w:t>
      </w:r>
      <w:r w:rsidR="00B0788C" w:rsidRPr="004201AB">
        <w:rPr>
          <w:rFonts w:eastAsia="Arial"/>
          <w:color w:val="000000" w:themeColor="text1"/>
        </w:rPr>
        <w:t>ATITUS</w:t>
      </w:r>
      <w:r w:rsidRPr="004201AB">
        <w:rPr>
          <w:rFonts w:eastAsia="Arial"/>
          <w:color w:val="000000" w:themeColor="text1"/>
        </w:rPr>
        <w:t xml:space="preserve"> e não ter reprovação em disciplinas afins com as atividades do projeto de pesquisa;</w:t>
      </w: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h) Ter disponibilidade para cumprir integralmente as atividades constantes do plano de trabalho do bolsista, a ser proposto pelo orientador no ato da inscrição, em jornada mínima de 12 (doze) horas semanais de atividades;</w:t>
      </w: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proofErr w:type="gramStart"/>
      <w:r w:rsidRPr="004201AB">
        <w:rPr>
          <w:rFonts w:eastAsia="Arial"/>
          <w:color w:val="000000" w:themeColor="text1"/>
        </w:rPr>
        <w:t>i) Não</w:t>
      </w:r>
      <w:proofErr w:type="gramEnd"/>
      <w:r w:rsidRPr="004201AB">
        <w:rPr>
          <w:rFonts w:eastAsia="Arial"/>
          <w:color w:val="000000" w:themeColor="text1"/>
        </w:rPr>
        <w:t xml:space="preserve"> poderão possuir pendências com a apresentação de relatórios técnico-científicos e prestações de contas, junto à </w:t>
      </w:r>
      <w:r w:rsidR="00B0788C" w:rsidRPr="004201AB">
        <w:rPr>
          <w:rFonts w:eastAsia="Arial"/>
          <w:color w:val="000000" w:themeColor="text1"/>
        </w:rPr>
        <w:t>ATITUS</w:t>
      </w:r>
      <w:r w:rsidRPr="004201AB">
        <w:rPr>
          <w:rFonts w:eastAsia="Arial"/>
          <w:color w:val="000000" w:themeColor="text1"/>
        </w:rPr>
        <w:t>, FAPERGS e CNPq, sob pena de não serem liberados os recursos da bolsa e, seu consequente cancelamento, hipótese em que não será permiti</w:t>
      </w:r>
      <w:r w:rsidR="00390C8B">
        <w:rPr>
          <w:rFonts w:eastAsia="Arial"/>
          <w:color w:val="000000" w:themeColor="text1"/>
        </w:rPr>
        <w:t>da substituição de nenhum deles;</w:t>
      </w:r>
    </w:p>
    <w:p w:rsidR="00056D7C" w:rsidRPr="004201AB" w:rsidRDefault="00056D7C">
      <w:pPr>
        <w:spacing w:line="360" w:lineRule="auto"/>
        <w:jc w:val="both"/>
        <w:rPr>
          <w:rFonts w:eastAsia="Arial"/>
          <w:color w:val="000000" w:themeColor="text1"/>
        </w:rPr>
      </w:pPr>
      <w:proofErr w:type="gramStart"/>
      <w:r w:rsidRPr="004201AB">
        <w:rPr>
          <w:rFonts w:eastAsia="Arial"/>
          <w:color w:val="000000" w:themeColor="text1"/>
        </w:rPr>
        <w:t>j) Não</w:t>
      </w:r>
      <w:proofErr w:type="gramEnd"/>
      <w:r w:rsidRPr="004201AB">
        <w:rPr>
          <w:rFonts w:eastAsia="Arial"/>
          <w:color w:val="000000" w:themeColor="text1"/>
        </w:rPr>
        <w:t xml:space="preserve"> possuir vínculo empregatício de qualquer natureza, nem receber qualquer outra bolsa da qualquer outra agência de fomento à pesquisa;</w:t>
      </w:r>
    </w:p>
    <w:p w:rsidR="00307F6B" w:rsidRPr="004201AB" w:rsidRDefault="006B4936">
      <w:pPr>
        <w:spacing w:line="360" w:lineRule="auto"/>
        <w:jc w:val="both"/>
        <w:rPr>
          <w:rFonts w:eastAsia="Arial"/>
          <w:b/>
          <w:color w:val="000000" w:themeColor="text1"/>
        </w:rPr>
      </w:pPr>
      <w:r w:rsidRPr="004201AB">
        <w:rPr>
          <w:rFonts w:eastAsia="Arial"/>
          <w:b/>
          <w:color w:val="000000" w:themeColor="text1"/>
        </w:rPr>
        <w:t>Compromissos:</w:t>
      </w:r>
    </w:p>
    <w:p w:rsidR="00307F6B" w:rsidRPr="004201AB" w:rsidRDefault="00056D7C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k</w:t>
      </w:r>
      <w:r w:rsidR="006B4936" w:rsidRPr="004201AB">
        <w:rPr>
          <w:rFonts w:eastAsia="Arial"/>
          <w:color w:val="000000" w:themeColor="text1"/>
        </w:rPr>
        <w:t xml:space="preserve">) Manter os dados pessoais atualizados (e-mail e telefone) no sistema acadêmico da </w:t>
      </w:r>
      <w:r w:rsidR="00B0788C" w:rsidRPr="004201AB">
        <w:rPr>
          <w:rFonts w:eastAsia="Arial"/>
          <w:color w:val="000000" w:themeColor="text1"/>
        </w:rPr>
        <w:t>ATITUS</w:t>
      </w:r>
      <w:r w:rsidRPr="004201AB">
        <w:rPr>
          <w:rFonts w:eastAsia="Arial"/>
          <w:color w:val="000000" w:themeColor="text1"/>
        </w:rPr>
        <w:t xml:space="preserve"> e no sistema Carlos Chaga;</w:t>
      </w:r>
    </w:p>
    <w:p w:rsidR="00E05C2F" w:rsidRPr="004201AB" w:rsidRDefault="00056D7C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l</w:t>
      </w:r>
      <w:r w:rsidR="006B4936" w:rsidRPr="004201AB">
        <w:rPr>
          <w:rFonts w:eastAsia="Arial"/>
          <w:color w:val="000000" w:themeColor="text1"/>
        </w:rPr>
        <w:t xml:space="preserve">) Nas publicações e trabalhos apresentados, fazer </w:t>
      </w:r>
      <w:r w:rsidR="006B4936" w:rsidRPr="004201AB">
        <w:rPr>
          <w:rFonts w:eastAsia="Arial"/>
          <w:color w:val="000000" w:themeColor="text1"/>
          <w:u w:val="single"/>
        </w:rPr>
        <w:t>obrigatoriamente</w:t>
      </w:r>
      <w:r w:rsidR="006B4936" w:rsidRPr="004201AB">
        <w:rPr>
          <w:rFonts w:eastAsia="Arial"/>
          <w:color w:val="000000" w:themeColor="text1"/>
        </w:rPr>
        <w:t xml:space="preserve"> referência a sua condição de bolsista</w:t>
      </w:r>
      <w:r w:rsidR="00E05C2F" w:rsidRPr="004201AB">
        <w:rPr>
          <w:rFonts w:eastAsia="Arial"/>
          <w:color w:val="000000" w:themeColor="text1"/>
        </w:rPr>
        <w:t xml:space="preserve"> PIBIC ou PIBITI/CNPq. Nas publicações científicas o CNPq deverá ser citado exclusivamente como “Conselho Nacional de Desenvolvimento Científico – CNPq ou como “National Council for Scientific and Technological Development – CNPq”;</w:t>
      </w:r>
    </w:p>
    <w:p w:rsidR="00307F6B" w:rsidRPr="004201AB" w:rsidRDefault="00056D7C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m</w:t>
      </w:r>
      <w:r w:rsidR="006B4936" w:rsidRPr="004201AB">
        <w:rPr>
          <w:rFonts w:eastAsia="Arial"/>
          <w:color w:val="000000" w:themeColor="text1"/>
        </w:rPr>
        <w:t>) O não atendimento aos itens acima mencio</w:t>
      </w:r>
      <w:r w:rsidR="00E05C2F" w:rsidRPr="004201AB">
        <w:rPr>
          <w:rFonts w:eastAsia="Arial"/>
          <w:color w:val="000000" w:themeColor="text1"/>
        </w:rPr>
        <w:t>nados implicará no cancelamento</w:t>
      </w:r>
      <w:r w:rsidR="006B4936" w:rsidRPr="004201AB">
        <w:rPr>
          <w:rFonts w:eastAsia="Arial"/>
          <w:color w:val="000000" w:themeColor="text1"/>
        </w:rPr>
        <w:t xml:space="preserve"> da bolsa;</w:t>
      </w:r>
    </w:p>
    <w:p w:rsidR="00307F6B" w:rsidRPr="004201AB" w:rsidRDefault="00056D7C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n</w:t>
      </w:r>
      <w:r w:rsidR="006B4936" w:rsidRPr="004201AB">
        <w:rPr>
          <w:rFonts w:eastAsia="Arial"/>
          <w:color w:val="000000" w:themeColor="text1"/>
        </w:rPr>
        <w:t xml:space="preserve">) O bolsista juntamente com o pesquisador orientador deverá apresentar junto ao </w:t>
      </w:r>
      <w:r w:rsidR="006E1AF7" w:rsidRPr="004201AB">
        <w:rPr>
          <w:rFonts w:eastAsia="Arial"/>
          <w:color w:val="000000" w:themeColor="text1"/>
        </w:rPr>
        <w:t>Departamento de Pós-Graduação, Pesquisa e Extensão</w:t>
      </w:r>
      <w:r w:rsidR="006B4936" w:rsidRPr="004201AB">
        <w:rPr>
          <w:rFonts w:eastAsia="Arial"/>
          <w:color w:val="000000" w:themeColor="text1"/>
        </w:rPr>
        <w:t xml:space="preserve"> da </w:t>
      </w:r>
      <w:r w:rsidR="00B0788C" w:rsidRPr="004201AB">
        <w:rPr>
          <w:rFonts w:eastAsia="Arial"/>
          <w:color w:val="000000" w:themeColor="text1"/>
        </w:rPr>
        <w:t>ATITUS</w:t>
      </w:r>
      <w:r w:rsidR="006B4936" w:rsidRPr="004201AB">
        <w:rPr>
          <w:rFonts w:eastAsia="Arial"/>
          <w:color w:val="000000" w:themeColor="text1"/>
        </w:rPr>
        <w:t xml:space="preserve"> os resultados alcançados no desenvolvimento </w:t>
      </w:r>
      <w:r w:rsidR="006B4936" w:rsidRPr="004201AB">
        <w:rPr>
          <w:rFonts w:eastAsia="Arial"/>
          <w:color w:val="000000" w:themeColor="text1"/>
        </w:rPr>
        <w:lastRenderedPageBreak/>
        <w:t xml:space="preserve">do plano de trabalho através do relatório técnico parcial, no prazo de entrega: </w:t>
      </w:r>
      <w:r w:rsidR="007D10FB" w:rsidRPr="004201AB">
        <w:rPr>
          <w:rFonts w:eastAsia="Arial"/>
          <w:b/>
          <w:color w:val="000000" w:themeColor="text1"/>
        </w:rPr>
        <w:t>01 a 10 de março de 2024</w:t>
      </w:r>
      <w:r w:rsidR="006E1AF7" w:rsidRPr="004201AB">
        <w:rPr>
          <w:rFonts w:eastAsia="Arial"/>
          <w:b/>
          <w:color w:val="000000" w:themeColor="text1"/>
        </w:rPr>
        <w:t xml:space="preserve"> e o relatório técnico final, no prazo de 21 a 30 de ago</w:t>
      </w:r>
      <w:r w:rsidR="007D10FB" w:rsidRPr="004201AB">
        <w:rPr>
          <w:rFonts w:eastAsia="Arial"/>
          <w:b/>
          <w:color w:val="000000" w:themeColor="text1"/>
        </w:rPr>
        <w:t>sto de 2024</w:t>
      </w:r>
      <w:r w:rsidR="006B4936" w:rsidRPr="004201AB">
        <w:rPr>
          <w:rFonts w:eastAsia="Arial"/>
          <w:color w:val="000000" w:themeColor="text1"/>
        </w:rPr>
        <w:t>, contendo a avaliação do bolsista;</w:t>
      </w:r>
    </w:p>
    <w:p w:rsidR="00307F6B" w:rsidRPr="004201AB" w:rsidRDefault="00056D7C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o</w:t>
      </w:r>
      <w:r w:rsidR="006B4936" w:rsidRPr="004201AB">
        <w:rPr>
          <w:rFonts w:eastAsia="Arial"/>
          <w:color w:val="000000" w:themeColor="text1"/>
        </w:rPr>
        <w:t xml:space="preserve">) O bolsista deverá </w:t>
      </w:r>
      <w:r w:rsidR="006B4936" w:rsidRPr="004201AB">
        <w:rPr>
          <w:rFonts w:eastAsia="Arial"/>
          <w:color w:val="000000" w:themeColor="text1"/>
          <w:u w:val="single"/>
        </w:rPr>
        <w:t>obrigatoriamente</w:t>
      </w:r>
      <w:r w:rsidR="006B4936" w:rsidRPr="004201AB">
        <w:rPr>
          <w:rFonts w:eastAsia="Arial"/>
          <w:color w:val="000000" w:themeColor="text1"/>
        </w:rPr>
        <w:t xml:space="preserve"> apresentar na Mostra de Iniciação Científica e Extensão Comunitária (MIC) da </w:t>
      </w:r>
      <w:r w:rsidR="00B0788C" w:rsidRPr="004201AB">
        <w:rPr>
          <w:rFonts w:eastAsia="Arial"/>
          <w:color w:val="000000" w:themeColor="text1"/>
        </w:rPr>
        <w:t>ATITUS</w:t>
      </w:r>
      <w:r w:rsidR="006B4936" w:rsidRPr="004201AB">
        <w:rPr>
          <w:rFonts w:eastAsia="Arial"/>
          <w:color w:val="000000" w:themeColor="text1"/>
        </w:rPr>
        <w:t xml:space="preserve"> e/ou evento científico da mesma natureza em outra IES, o resultado do trabalho referente ao projeto contemplado, indicando sua condição de bolsista PIBIC/CNPq ou PIBITI/CNPq;</w:t>
      </w:r>
    </w:p>
    <w:p w:rsidR="00307F6B" w:rsidRPr="004201AB" w:rsidRDefault="00056D7C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p</w:t>
      </w:r>
      <w:r w:rsidR="006B4936" w:rsidRPr="004201AB">
        <w:rPr>
          <w:rFonts w:eastAsia="Arial"/>
          <w:color w:val="000000" w:themeColor="text1"/>
        </w:rPr>
        <w:t>) Submissão de um artigo para periódicos com estrato A ou B, de acordo com a classificação Qualis CAPES, durante a vigência da bolsa;</w:t>
      </w:r>
    </w:p>
    <w:p w:rsidR="00307F6B" w:rsidRPr="004201AB" w:rsidRDefault="00056D7C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q</w:t>
      </w:r>
      <w:r w:rsidR="006B4936" w:rsidRPr="004201AB">
        <w:rPr>
          <w:rFonts w:eastAsia="Arial"/>
          <w:color w:val="000000" w:themeColor="text1"/>
        </w:rPr>
        <w:t>) Manter seu currículo LATTES atualizado;</w:t>
      </w:r>
    </w:p>
    <w:p w:rsidR="00307F6B" w:rsidRPr="004201AB" w:rsidRDefault="00056D7C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u</w:t>
      </w:r>
      <w:r w:rsidR="006B4936" w:rsidRPr="004201AB">
        <w:rPr>
          <w:rFonts w:eastAsia="Arial"/>
          <w:color w:val="000000" w:themeColor="text1"/>
        </w:rPr>
        <w:t>) É de inteira responsabilidade do bolsista a abertura da conta corrente e a informação correta dos respectivos dados bancários ao CNPq, em tempo hábil, para a efetivação dos depósitos mensais.</w:t>
      </w:r>
    </w:p>
    <w:p w:rsidR="00307F6B" w:rsidRPr="004201AB" w:rsidRDefault="00307F6B">
      <w:pPr>
        <w:spacing w:line="360" w:lineRule="auto"/>
        <w:jc w:val="both"/>
        <w:rPr>
          <w:rFonts w:eastAsia="Arial"/>
          <w:color w:val="000000" w:themeColor="text1"/>
        </w:rPr>
      </w:pPr>
    </w:p>
    <w:p w:rsidR="00307F6B" w:rsidRPr="004201AB" w:rsidRDefault="006B4936">
      <w:pPr>
        <w:spacing w:line="360" w:lineRule="auto"/>
        <w:jc w:val="both"/>
        <w:rPr>
          <w:rFonts w:eastAsia="Arial"/>
          <w:b/>
          <w:color w:val="000000" w:themeColor="text1"/>
        </w:rPr>
      </w:pPr>
      <w:r w:rsidRPr="004201AB">
        <w:rPr>
          <w:rFonts w:eastAsia="Arial"/>
          <w:b/>
          <w:color w:val="000000" w:themeColor="text1"/>
        </w:rPr>
        <w:t>4. DA INSCRIÇÃO</w:t>
      </w:r>
    </w:p>
    <w:p w:rsidR="008530EF" w:rsidRDefault="008530EF" w:rsidP="007D10FB">
      <w:pPr>
        <w:autoSpaceDE w:val="0"/>
        <w:autoSpaceDN w:val="0"/>
        <w:adjustRightInd w:val="0"/>
        <w:spacing w:line="360" w:lineRule="auto"/>
        <w:jc w:val="both"/>
      </w:pPr>
    </w:p>
    <w:p w:rsidR="007D10FB" w:rsidRPr="007D10FB" w:rsidRDefault="007D10FB" w:rsidP="007D10F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D10FB">
        <w:t xml:space="preserve">Período: </w:t>
      </w:r>
      <w:r w:rsidRPr="007D10FB">
        <w:rPr>
          <w:b/>
        </w:rPr>
        <w:t xml:space="preserve">de </w:t>
      </w:r>
      <w:r w:rsidR="00B66102">
        <w:rPr>
          <w:b/>
        </w:rPr>
        <w:t>20</w:t>
      </w:r>
      <w:r w:rsidRPr="007D10FB">
        <w:rPr>
          <w:b/>
        </w:rPr>
        <w:t xml:space="preserve"> a </w:t>
      </w:r>
      <w:r w:rsidR="00B66102">
        <w:rPr>
          <w:b/>
        </w:rPr>
        <w:t>26</w:t>
      </w:r>
      <w:r w:rsidRPr="007D10FB">
        <w:rPr>
          <w:b/>
        </w:rPr>
        <w:t xml:space="preserve"> de </w:t>
      </w:r>
      <w:r w:rsidR="00B66102">
        <w:rPr>
          <w:b/>
        </w:rPr>
        <w:t xml:space="preserve">outubro </w:t>
      </w:r>
      <w:r w:rsidRPr="007D10FB">
        <w:rPr>
          <w:b/>
        </w:rPr>
        <w:t>de 2023</w:t>
      </w:r>
    </w:p>
    <w:p w:rsidR="007D10FB" w:rsidRPr="007D10FB" w:rsidRDefault="007D10FB" w:rsidP="007D10FB">
      <w:pPr>
        <w:autoSpaceDE w:val="0"/>
        <w:autoSpaceDN w:val="0"/>
        <w:adjustRightInd w:val="0"/>
        <w:spacing w:line="360" w:lineRule="auto"/>
        <w:jc w:val="both"/>
      </w:pPr>
    </w:p>
    <w:p w:rsidR="007D10FB" w:rsidRPr="007D10FB" w:rsidRDefault="007D10FB" w:rsidP="007D10FB">
      <w:pPr>
        <w:autoSpaceDE w:val="0"/>
        <w:autoSpaceDN w:val="0"/>
        <w:adjustRightInd w:val="0"/>
        <w:spacing w:line="360" w:lineRule="auto"/>
        <w:jc w:val="both"/>
      </w:pPr>
      <w:r w:rsidRPr="007D10FB">
        <w:t xml:space="preserve">A inscrição será realizada através do envio dos documentos comprobatório para o e-mail: </w:t>
      </w:r>
      <w:hyperlink r:id="rId9" w:history="1">
        <w:r w:rsidRPr="004201AB">
          <w:rPr>
            <w:color w:val="0000FF"/>
            <w:u w:val="single"/>
          </w:rPr>
          <w:t>pesquisa@atitus.edu.br</w:t>
        </w:r>
      </w:hyperlink>
      <w:r w:rsidRPr="007D10FB">
        <w:t>, devendo o e-mail se titulado como “Processo Seletivo Bolsas IC e ITI 2023”.</w:t>
      </w:r>
    </w:p>
    <w:p w:rsidR="007D10FB" w:rsidRPr="007D10FB" w:rsidRDefault="007D10FB" w:rsidP="007D10FB">
      <w:pPr>
        <w:autoSpaceDE w:val="0"/>
        <w:autoSpaceDN w:val="0"/>
        <w:adjustRightInd w:val="0"/>
        <w:spacing w:line="360" w:lineRule="auto"/>
        <w:jc w:val="both"/>
      </w:pPr>
      <w:r w:rsidRPr="007D10FB">
        <w:t xml:space="preserve">O pesquisador deverá indicar o aluno candidato para a bolsa previamente selecionado, indicando o projeto de pesquisa ao qual o aluno ficará vinculado.  </w:t>
      </w:r>
    </w:p>
    <w:p w:rsidR="007D10FB" w:rsidRPr="004201AB" w:rsidRDefault="007D10FB">
      <w:pPr>
        <w:spacing w:line="360" w:lineRule="auto"/>
        <w:jc w:val="both"/>
        <w:rPr>
          <w:rFonts w:eastAsia="Arial"/>
          <w:color w:val="000000" w:themeColor="text1"/>
        </w:rPr>
      </w:pPr>
    </w:p>
    <w:p w:rsidR="008530EF" w:rsidRDefault="008530EF" w:rsidP="007D10FB">
      <w:pPr>
        <w:spacing w:line="360" w:lineRule="auto"/>
        <w:jc w:val="both"/>
        <w:rPr>
          <w:rFonts w:eastAsia="Arial"/>
          <w:b/>
          <w:color w:val="000000" w:themeColor="text1"/>
        </w:rPr>
      </w:pPr>
    </w:p>
    <w:p w:rsidR="007D10FB" w:rsidRPr="004201AB" w:rsidRDefault="007D10FB" w:rsidP="007D10FB">
      <w:pPr>
        <w:spacing w:line="360" w:lineRule="auto"/>
        <w:jc w:val="both"/>
        <w:rPr>
          <w:rFonts w:eastAsia="Arial"/>
          <w:b/>
          <w:color w:val="000000" w:themeColor="text1"/>
        </w:rPr>
      </w:pPr>
      <w:r w:rsidRPr="004201AB">
        <w:rPr>
          <w:rFonts w:eastAsia="Arial"/>
          <w:b/>
          <w:color w:val="000000" w:themeColor="text1"/>
        </w:rPr>
        <w:t>4.1 DOS DOCUMENTOS E ENTREGAS</w:t>
      </w:r>
    </w:p>
    <w:p w:rsidR="007D10FB" w:rsidRPr="004201AB" w:rsidRDefault="007D10FB" w:rsidP="007D10FB">
      <w:pPr>
        <w:spacing w:line="360" w:lineRule="auto"/>
        <w:jc w:val="both"/>
        <w:rPr>
          <w:rFonts w:eastAsia="Arial"/>
          <w:b/>
          <w:color w:val="000000" w:themeColor="text1"/>
        </w:rPr>
      </w:pPr>
    </w:p>
    <w:p w:rsidR="007D10FB" w:rsidRPr="004201AB" w:rsidRDefault="007D10FB" w:rsidP="007D10FB">
      <w:pPr>
        <w:spacing w:line="360" w:lineRule="auto"/>
        <w:jc w:val="both"/>
        <w:rPr>
          <w:rFonts w:eastAsia="Arial"/>
          <w:b/>
          <w:color w:val="000000" w:themeColor="text1"/>
        </w:rPr>
      </w:pPr>
      <w:r w:rsidRPr="004201AB">
        <w:rPr>
          <w:rFonts w:eastAsia="Arial"/>
          <w:b/>
          <w:color w:val="000000" w:themeColor="text1"/>
        </w:rPr>
        <w:t>4.1.1 PESQUISADOR:</w:t>
      </w:r>
    </w:p>
    <w:p w:rsidR="007D10FB" w:rsidRPr="004201AB" w:rsidRDefault="007D10FB" w:rsidP="007D10FB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b/>
          <w:color w:val="000000" w:themeColor="text1"/>
        </w:rPr>
        <w:t>•</w:t>
      </w:r>
      <w:r w:rsidRPr="004201AB">
        <w:rPr>
          <w:rFonts w:eastAsia="Arial"/>
          <w:b/>
          <w:color w:val="000000" w:themeColor="text1"/>
        </w:rPr>
        <w:tab/>
      </w:r>
      <w:r w:rsidRPr="004201AB">
        <w:rPr>
          <w:rFonts w:eastAsia="Arial"/>
          <w:color w:val="000000" w:themeColor="text1"/>
        </w:rPr>
        <w:t xml:space="preserve">Elaborar em conjunto com o aluno que será indicado para a bolsa o Plano de Trabalho* do individual, com descrição detalhada das atividades e cronograma de execução. </w:t>
      </w:r>
      <w:r w:rsidRPr="004201AB">
        <w:rPr>
          <w:rFonts w:eastAsia="Arial"/>
          <w:b/>
          <w:color w:val="000000" w:themeColor="text1"/>
        </w:rPr>
        <w:t>O Projeto deverá ter foco para o desenvolvimento de pesquisa de iniciação cientifica e de indicação tecnológica e inovação, compatível com a modalidade ao qual irá concorrer a cota</w:t>
      </w:r>
      <w:r w:rsidRPr="004201AB">
        <w:rPr>
          <w:rFonts w:eastAsia="Arial"/>
          <w:color w:val="000000" w:themeColor="text1"/>
        </w:rPr>
        <w:t xml:space="preserve"> e deverá estar regularmente institucionalizado na IES (ANEXO I).</w:t>
      </w:r>
    </w:p>
    <w:p w:rsidR="007D10FB" w:rsidRPr="004201AB" w:rsidRDefault="007D10FB" w:rsidP="007D10FB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lastRenderedPageBreak/>
        <w:t>•</w:t>
      </w:r>
      <w:r w:rsidRPr="004201AB">
        <w:rPr>
          <w:rFonts w:eastAsia="Arial"/>
          <w:color w:val="000000" w:themeColor="text1"/>
        </w:rPr>
        <w:tab/>
        <w:t xml:space="preserve">Currículo </w:t>
      </w:r>
      <w:r w:rsidRPr="004201AB">
        <w:rPr>
          <w:rFonts w:eastAsia="Arial"/>
          <w:i/>
          <w:color w:val="000000" w:themeColor="text1"/>
        </w:rPr>
        <w:t xml:space="preserve">Lattes </w:t>
      </w:r>
      <w:r w:rsidRPr="004201AB">
        <w:rPr>
          <w:rFonts w:eastAsia="Arial"/>
          <w:color w:val="000000" w:themeColor="text1"/>
        </w:rPr>
        <w:t>do docente orientador de</w:t>
      </w:r>
      <w:r w:rsidR="00390C8B">
        <w:rPr>
          <w:rFonts w:eastAsia="Arial"/>
          <w:color w:val="000000" w:themeColor="text1"/>
        </w:rPr>
        <w:t>verá ser atualizado até o dia 25</w:t>
      </w:r>
      <w:r w:rsidR="001A2B39">
        <w:rPr>
          <w:rFonts w:eastAsia="Arial"/>
          <w:color w:val="000000" w:themeColor="text1"/>
        </w:rPr>
        <w:t>/10</w:t>
      </w:r>
      <w:r w:rsidRPr="004201AB">
        <w:rPr>
          <w:rFonts w:eastAsia="Arial"/>
          <w:color w:val="000000" w:themeColor="text1"/>
        </w:rPr>
        <w:t>/2023. A consulta do currículo para avaliação será realizada pela Comissão Interna de Avaliação e Acompanhamento de Bolsistas da ATITUS, diretamente na Plataforma Lattes.</w:t>
      </w:r>
    </w:p>
    <w:p w:rsidR="00307F6B" w:rsidRPr="004201AB" w:rsidRDefault="006B4936">
      <w:pPr>
        <w:numPr>
          <w:ilvl w:val="0"/>
          <w:numId w:val="4"/>
        </w:num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Estar cadastrado na Plataforma Carlos Chagas;</w:t>
      </w:r>
    </w:p>
    <w:p w:rsidR="00307F6B" w:rsidRPr="004201AB" w:rsidRDefault="006B4936">
      <w:pPr>
        <w:spacing w:line="360" w:lineRule="auto"/>
        <w:ind w:left="360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 xml:space="preserve">*Serão consideradas inscrições de Planos de Trabalhos vinculados apenas aos projetos institucionalizados na </w:t>
      </w:r>
      <w:r w:rsidR="00B0788C" w:rsidRPr="004201AB">
        <w:rPr>
          <w:rFonts w:eastAsia="Arial"/>
          <w:color w:val="000000" w:themeColor="text1"/>
        </w:rPr>
        <w:t>ATITUS</w:t>
      </w:r>
      <w:r w:rsidRPr="004201AB">
        <w:rPr>
          <w:rFonts w:eastAsia="Arial"/>
          <w:color w:val="000000" w:themeColor="text1"/>
        </w:rPr>
        <w:t xml:space="preserve"> e que estejam cadastrados no diretório de grupos de pesquisa do CNPq.</w:t>
      </w:r>
    </w:p>
    <w:p w:rsidR="007D10FB" w:rsidRPr="004201AB" w:rsidRDefault="007D10FB">
      <w:pPr>
        <w:spacing w:line="360" w:lineRule="auto"/>
        <w:ind w:left="360"/>
        <w:jc w:val="both"/>
        <w:rPr>
          <w:rFonts w:eastAsia="Arial"/>
          <w:b/>
          <w:color w:val="000000" w:themeColor="text1"/>
        </w:rPr>
      </w:pPr>
    </w:p>
    <w:p w:rsidR="007D10FB" w:rsidRPr="004201AB" w:rsidRDefault="006B4936">
      <w:pPr>
        <w:spacing w:line="360" w:lineRule="auto"/>
        <w:jc w:val="both"/>
        <w:rPr>
          <w:rFonts w:eastAsia="Arial"/>
          <w:b/>
          <w:color w:val="000000" w:themeColor="text1"/>
        </w:rPr>
      </w:pPr>
      <w:r w:rsidRPr="004201AB">
        <w:rPr>
          <w:rFonts w:eastAsia="Arial"/>
          <w:color w:val="000000" w:themeColor="text1"/>
        </w:rPr>
        <w:t xml:space="preserve"> </w:t>
      </w:r>
      <w:r w:rsidR="007D10FB" w:rsidRPr="004201AB">
        <w:rPr>
          <w:rFonts w:eastAsia="Arial"/>
          <w:b/>
          <w:color w:val="000000" w:themeColor="text1"/>
        </w:rPr>
        <w:t xml:space="preserve">4.2 </w:t>
      </w:r>
      <w:r w:rsidRPr="004201AB">
        <w:rPr>
          <w:rFonts w:eastAsia="Arial"/>
          <w:b/>
          <w:color w:val="000000" w:themeColor="text1"/>
        </w:rPr>
        <w:t>BOLSISTA:</w:t>
      </w:r>
    </w:p>
    <w:p w:rsidR="007D10FB" w:rsidRPr="004201AB" w:rsidRDefault="007D10FB" w:rsidP="007D10FB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Para concorrer a cota o aluno deverá providenciar a entrega dos seguintes documentos:</w:t>
      </w:r>
    </w:p>
    <w:p w:rsidR="007D10FB" w:rsidRPr="004201AB" w:rsidRDefault="007D10FB" w:rsidP="007D10FB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•</w:t>
      </w:r>
      <w:r w:rsidRPr="004201AB">
        <w:rPr>
          <w:rFonts w:eastAsia="Arial"/>
          <w:color w:val="000000" w:themeColor="text1"/>
        </w:rPr>
        <w:tab/>
        <w:t>Declaração (anexo II) assinado pelo pesquisador solicitante e pelo aluno, informando que o aluno não possui vínculo empregatício e não recebe nenhum outro tipo de bolsa de auxílio, além da ciência de que deverão informar o Departamento de Pós-Graduação, Pesquisa e Extensão caso o aluno venha a estabelecer qualquer tipo de vínculo empregatício, o que acarretará a necessidade de substituição do bolsista;</w:t>
      </w:r>
    </w:p>
    <w:p w:rsidR="007D10FB" w:rsidRPr="004201AB" w:rsidRDefault="007D10FB" w:rsidP="007D10FB">
      <w:pPr>
        <w:pStyle w:val="PargrafodaLista"/>
        <w:numPr>
          <w:ilvl w:val="0"/>
          <w:numId w:val="7"/>
        </w:num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Cópia do CPF e RG (frente e verso);</w:t>
      </w:r>
    </w:p>
    <w:p w:rsidR="007D10FB" w:rsidRPr="004201AB" w:rsidRDefault="007D10FB" w:rsidP="007D10FB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•</w:t>
      </w:r>
      <w:r w:rsidRPr="004201AB">
        <w:rPr>
          <w:rFonts w:eastAsia="Arial"/>
          <w:color w:val="000000" w:themeColor="text1"/>
        </w:rPr>
        <w:tab/>
        <w:t>Histórico Escolar atualizado;</w:t>
      </w:r>
    </w:p>
    <w:p w:rsidR="007D10FB" w:rsidRPr="004201AB" w:rsidRDefault="007D10FB" w:rsidP="007D10FB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•</w:t>
      </w:r>
      <w:r w:rsidRPr="004201AB">
        <w:rPr>
          <w:rFonts w:eastAsia="Arial"/>
          <w:color w:val="000000" w:themeColor="text1"/>
        </w:rPr>
        <w:tab/>
        <w:t>Comprovante de matrícula atualizado;</w:t>
      </w:r>
    </w:p>
    <w:p w:rsidR="007D10FB" w:rsidRPr="004201AB" w:rsidRDefault="007D10FB" w:rsidP="007D10FB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•</w:t>
      </w:r>
      <w:r w:rsidRPr="004201AB">
        <w:rPr>
          <w:rFonts w:eastAsia="Arial"/>
          <w:color w:val="000000" w:themeColor="text1"/>
        </w:rPr>
        <w:tab/>
        <w:t>Cópia do certificado de apresentação de trabalho na MIC em 2022;</w:t>
      </w:r>
    </w:p>
    <w:p w:rsidR="007D10FB" w:rsidRPr="004201AB" w:rsidRDefault="007D10FB" w:rsidP="007D10FB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•</w:t>
      </w:r>
      <w:r w:rsidRPr="004201AB">
        <w:rPr>
          <w:rFonts w:eastAsia="Arial"/>
          <w:color w:val="000000" w:themeColor="text1"/>
        </w:rPr>
        <w:tab/>
        <w:t>Plano de trabalho preenchido e assinado pelo aluno e professor(a) coordenador(a) do projeto.</w:t>
      </w:r>
    </w:p>
    <w:p w:rsidR="00F93DD1" w:rsidRPr="004201AB" w:rsidRDefault="00F93DD1" w:rsidP="00F93DD1">
      <w:pPr>
        <w:pStyle w:val="PargrafodaLista"/>
        <w:numPr>
          <w:ilvl w:val="0"/>
          <w:numId w:val="7"/>
        </w:num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 xml:space="preserve">Comprovante de abertura de conta corrente no </w:t>
      </w:r>
      <w:r w:rsidRPr="004201AB">
        <w:rPr>
          <w:rFonts w:eastAsia="Arial"/>
          <w:b/>
          <w:color w:val="000000" w:themeColor="text1"/>
        </w:rPr>
        <w:t>Banco do Brasil</w:t>
      </w:r>
      <w:r w:rsidRPr="004201AB">
        <w:rPr>
          <w:rFonts w:eastAsia="Arial"/>
          <w:color w:val="000000" w:themeColor="text1"/>
        </w:rPr>
        <w:t>, conta onde receberá o pagamento da bolsa.</w:t>
      </w:r>
    </w:p>
    <w:p w:rsidR="00F93DD1" w:rsidRPr="004201AB" w:rsidRDefault="00F93DD1" w:rsidP="00F93DD1">
      <w:pPr>
        <w:pStyle w:val="PargrafodaLista"/>
        <w:numPr>
          <w:ilvl w:val="0"/>
          <w:numId w:val="7"/>
        </w:num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Cadastrado na Plataforma Carlos Chagas. Link: http://carloschagas.cnpq.br/</w:t>
      </w:r>
    </w:p>
    <w:p w:rsidR="007D10FB" w:rsidRPr="004201AB" w:rsidRDefault="007D10FB" w:rsidP="007D10FB">
      <w:pPr>
        <w:spacing w:line="360" w:lineRule="auto"/>
        <w:jc w:val="both"/>
        <w:rPr>
          <w:rFonts w:eastAsia="Arial"/>
          <w:color w:val="000000" w:themeColor="text1"/>
        </w:rPr>
      </w:pPr>
    </w:p>
    <w:p w:rsidR="00307F6B" w:rsidRPr="004201AB" w:rsidRDefault="007D10FB" w:rsidP="00F93DD1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 xml:space="preserve">Após a divulgação dos resultados, tanto o pesquisador orientador quanto o aluno bolsista deverão atualizar seus lattes incluindo a informação do benefício, até o dia 15 de </w:t>
      </w:r>
      <w:r w:rsidR="001A2B39">
        <w:rPr>
          <w:rFonts w:eastAsia="Arial"/>
          <w:color w:val="000000" w:themeColor="text1"/>
        </w:rPr>
        <w:t>novembro</w:t>
      </w:r>
      <w:r w:rsidRPr="004201AB">
        <w:rPr>
          <w:rFonts w:eastAsia="Arial"/>
          <w:color w:val="000000" w:themeColor="text1"/>
        </w:rPr>
        <w:t xml:space="preserve"> de 2023.</w:t>
      </w:r>
    </w:p>
    <w:p w:rsidR="00307F6B" w:rsidRPr="004201AB" w:rsidRDefault="00307F6B">
      <w:pPr>
        <w:spacing w:line="360" w:lineRule="auto"/>
        <w:jc w:val="both"/>
        <w:rPr>
          <w:rFonts w:eastAsia="Arial"/>
          <w:b/>
          <w:color w:val="000000" w:themeColor="text1"/>
        </w:rPr>
      </w:pP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b/>
          <w:color w:val="000000" w:themeColor="text1"/>
        </w:rPr>
        <w:t>5. DA SELEÇÃO, JULGAMENTO, CLASSIFICAÇÃO E ACOMPANHAMENTO</w:t>
      </w: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A análise de documentos, seleção, julgamento e acompanhamento de todos os processos descritos neste edital será efetuada pelo o Comitê Institucional e pelo Comitê Externo de Seleção e de Avaliação do Programa Institucional de Bolsas de Iniciação Científica PIBIC/CNPq e Programa Institucional de Bolsas de Iniciação em Desenvolvimento Tecnológico e Inovação PIBITI/CNPq.</w:t>
      </w:r>
    </w:p>
    <w:p w:rsidR="00FB1708" w:rsidRDefault="00FB1708">
      <w:pPr>
        <w:spacing w:line="360" w:lineRule="auto"/>
        <w:jc w:val="both"/>
        <w:rPr>
          <w:rFonts w:eastAsia="Arial"/>
          <w:color w:val="000000" w:themeColor="text1"/>
        </w:rPr>
      </w:pP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 xml:space="preserve">a) </w:t>
      </w:r>
      <w:r w:rsidRPr="004201AB">
        <w:rPr>
          <w:rFonts w:eastAsia="Arial"/>
          <w:b/>
          <w:color w:val="000000" w:themeColor="text1"/>
          <w:u w:val="single"/>
        </w:rPr>
        <w:t>Distribuição das cotas por Programa/Escola</w:t>
      </w:r>
      <w:r w:rsidRPr="004201AB">
        <w:rPr>
          <w:rFonts w:eastAsia="Arial"/>
          <w:color w:val="000000" w:themeColor="text1"/>
        </w:rPr>
        <w:t xml:space="preserve">: </w:t>
      </w: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Conforme previsto na Resolução nº 001/2018, art. 17º, inciso: I, II e III, para a distribuição das cotas de bolsas por Programa/Escola, serão seguidos os seguintes requisitos:</w:t>
      </w: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I - Serão distribuídas de forma equitativa entre os Programas recomendados pela CAPES;</w:t>
      </w: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II - As cotas remanescentes serão distribuídas considerando o conceito do Programa. Em caso de empate neste quesito, será considerada a proporção entre o número de bolsas (IC, ITI, MS e DR) e discentes matriculados no Stricto Sensu no momento da distribuição;</w:t>
      </w: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III - Para as demais rodadas de distribuição será seguido o critério de desempate, descrito no</w:t>
      </w:r>
      <w:r w:rsidR="00B6367C" w:rsidRPr="004201AB">
        <w:rPr>
          <w:rFonts w:eastAsia="Arial"/>
          <w:color w:val="000000" w:themeColor="text1"/>
        </w:rPr>
        <w:t xml:space="preserve"> </w:t>
      </w:r>
      <w:r w:rsidRPr="004201AB">
        <w:rPr>
          <w:rFonts w:eastAsia="Arial"/>
          <w:color w:val="000000" w:themeColor="text1"/>
        </w:rPr>
        <w:t>item b deste artigo, respeitando a distribuição unitária de cota por Programa.</w:t>
      </w:r>
    </w:p>
    <w:p w:rsidR="00307F6B" w:rsidRPr="004201AB" w:rsidRDefault="00307F6B">
      <w:pPr>
        <w:spacing w:line="360" w:lineRule="auto"/>
        <w:jc w:val="both"/>
        <w:rPr>
          <w:rFonts w:eastAsia="Arial"/>
          <w:color w:val="000000" w:themeColor="text1"/>
        </w:rPr>
      </w:pPr>
    </w:p>
    <w:p w:rsidR="00307F6B" w:rsidRPr="004201AB" w:rsidRDefault="006B4936">
      <w:pPr>
        <w:spacing w:line="360" w:lineRule="auto"/>
        <w:jc w:val="both"/>
        <w:rPr>
          <w:rFonts w:eastAsia="Arial"/>
          <w:color w:val="000000" w:themeColor="text1"/>
          <w:u w:val="single"/>
        </w:rPr>
      </w:pPr>
      <w:r w:rsidRPr="004201AB">
        <w:rPr>
          <w:rFonts w:eastAsia="Arial"/>
          <w:color w:val="000000" w:themeColor="text1"/>
        </w:rPr>
        <w:t xml:space="preserve">b) </w:t>
      </w:r>
      <w:r w:rsidRPr="004201AB">
        <w:rPr>
          <w:rFonts w:eastAsia="Arial"/>
          <w:b/>
          <w:color w:val="000000" w:themeColor="text1"/>
          <w:u w:val="single"/>
        </w:rPr>
        <w:t>Da Classificação do Pesquisador</w:t>
      </w:r>
      <w:r w:rsidRPr="004201AB">
        <w:rPr>
          <w:rFonts w:eastAsia="Arial"/>
          <w:color w:val="000000" w:themeColor="text1"/>
          <w:u w:val="single"/>
        </w:rPr>
        <w:t>:</w:t>
      </w:r>
    </w:p>
    <w:p w:rsidR="00307F6B" w:rsidRPr="004201AB" w:rsidRDefault="00307F6B">
      <w:pPr>
        <w:spacing w:line="360" w:lineRule="auto"/>
        <w:jc w:val="both"/>
        <w:rPr>
          <w:rFonts w:eastAsia="Arial"/>
          <w:color w:val="000000" w:themeColor="text1"/>
        </w:rPr>
      </w:pPr>
    </w:p>
    <w:p w:rsidR="00307F6B" w:rsidRPr="004201AB" w:rsidRDefault="006B4936">
      <w:pPr>
        <w:spacing w:line="360" w:lineRule="auto"/>
        <w:jc w:val="both"/>
        <w:rPr>
          <w:rFonts w:eastAsia="Arial"/>
          <w:b/>
          <w:color w:val="000000" w:themeColor="text1"/>
        </w:rPr>
      </w:pPr>
      <w:r w:rsidRPr="004201AB">
        <w:rPr>
          <w:rFonts w:eastAsia="Arial"/>
          <w:color w:val="000000" w:themeColor="text1"/>
        </w:rPr>
        <w:t xml:space="preserve">A Análise de documentos, seleção, julgamento e acompanhamento de todos os processos descritos neste edital será efetuada pela Comissão Institucional de Acompanhamento e Seleção dos Bolsistas de Iniciação Científica e Iniciação Tecnológica e Inovação da </w:t>
      </w:r>
      <w:r w:rsidR="00B0788C" w:rsidRPr="004201AB">
        <w:rPr>
          <w:rFonts w:eastAsia="Arial"/>
          <w:color w:val="000000" w:themeColor="text1"/>
        </w:rPr>
        <w:t>ATITUS</w:t>
      </w:r>
      <w:r w:rsidRPr="004201AB">
        <w:rPr>
          <w:rFonts w:eastAsia="Arial"/>
          <w:color w:val="000000" w:themeColor="text1"/>
        </w:rPr>
        <w:t>.</w:t>
      </w:r>
    </w:p>
    <w:p w:rsidR="00307F6B" w:rsidRPr="004201AB" w:rsidRDefault="00307F6B">
      <w:pPr>
        <w:spacing w:line="360" w:lineRule="auto"/>
        <w:jc w:val="both"/>
        <w:rPr>
          <w:rFonts w:eastAsia="Arial"/>
          <w:b/>
          <w:color w:val="000000" w:themeColor="text1"/>
        </w:rPr>
      </w:pPr>
    </w:p>
    <w:p w:rsidR="00B81001" w:rsidRPr="004201AB" w:rsidRDefault="00B81001" w:rsidP="00B81001">
      <w:pPr>
        <w:spacing w:line="360" w:lineRule="auto"/>
        <w:jc w:val="both"/>
        <w:rPr>
          <w:rFonts w:eastAsia="Arial"/>
          <w:b/>
          <w:color w:val="000000" w:themeColor="text1"/>
        </w:rPr>
      </w:pPr>
      <w:r w:rsidRPr="004201AB">
        <w:rPr>
          <w:rFonts w:eastAsia="Arial"/>
          <w:b/>
          <w:color w:val="000000" w:themeColor="text1"/>
        </w:rPr>
        <w:t xml:space="preserve">6.  </w:t>
      </w:r>
      <w:r w:rsidR="007A578D" w:rsidRPr="004201AB">
        <w:rPr>
          <w:rFonts w:eastAsia="Arial"/>
          <w:b/>
          <w:color w:val="000000" w:themeColor="text1"/>
        </w:rPr>
        <w:t>PUBLICAÇÕES</w:t>
      </w:r>
    </w:p>
    <w:p w:rsidR="00B81001" w:rsidRPr="004201AB" w:rsidRDefault="00B81001" w:rsidP="00B81001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a) As publicações científicas e qualquer outro meio de divulgação ou promoção de eventos ou de projetos</w:t>
      </w:r>
      <w:r w:rsidR="00D7449F" w:rsidRPr="004201AB">
        <w:rPr>
          <w:rFonts w:eastAsia="Arial"/>
          <w:color w:val="000000" w:themeColor="text1"/>
        </w:rPr>
        <w:t xml:space="preserve"> de pesquisa </w:t>
      </w:r>
      <w:r w:rsidRPr="004201AB">
        <w:rPr>
          <w:rFonts w:eastAsia="Arial"/>
          <w:color w:val="000000" w:themeColor="text1"/>
        </w:rPr>
        <w:t>apoiados pela presente Chamada deverão citar, obrigatoriamente, o apoio do CNPq e de outras entidades/órgãos financiadores.</w:t>
      </w:r>
    </w:p>
    <w:p w:rsidR="00B81001" w:rsidRPr="004201AB" w:rsidRDefault="00B81001" w:rsidP="00B81001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b) Nas publicações científicas o CNPq deverá ser citado exclusivamente como “Conselho</w:t>
      </w:r>
    </w:p>
    <w:p w:rsidR="00B81001" w:rsidRPr="004201AB" w:rsidRDefault="00B81001" w:rsidP="00B81001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Nacional de Desenvolvimento Científico e Tecnológico – CNPq” ou como “National Council for</w:t>
      </w:r>
      <w:r w:rsidR="00D7449F" w:rsidRPr="004201AB">
        <w:rPr>
          <w:rFonts w:eastAsia="Arial"/>
          <w:color w:val="000000" w:themeColor="text1"/>
        </w:rPr>
        <w:t xml:space="preserve"> </w:t>
      </w:r>
      <w:r w:rsidRPr="004201AB">
        <w:rPr>
          <w:rFonts w:eastAsia="Arial"/>
          <w:color w:val="000000" w:themeColor="text1"/>
        </w:rPr>
        <w:t>Scientific and Technological Development – CNPq”.</w:t>
      </w:r>
    </w:p>
    <w:p w:rsidR="00B81001" w:rsidRPr="004201AB" w:rsidRDefault="00D7449F" w:rsidP="00B81001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c)</w:t>
      </w:r>
      <w:r w:rsidR="00B81001" w:rsidRPr="004201AB">
        <w:rPr>
          <w:rFonts w:eastAsia="Arial"/>
          <w:color w:val="000000" w:themeColor="text1"/>
        </w:rPr>
        <w:t xml:space="preserve"> As ações publicitárias atinentes a projetos realizados com recursos desta Chamada deverão observar rigorosamente as disposições que regulam a matéria.</w:t>
      </w:r>
    </w:p>
    <w:p w:rsidR="00B81001" w:rsidRPr="004201AB" w:rsidRDefault="00D7449F" w:rsidP="00B81001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 xml:space="preserve">d) </w:t>
      </w:r>
      <w:r w:rsidR="00B81001" w:rsidRPr="004201AB">
        <w:rPr>
          <w:rFonts w:eastAsia="Arial"/>
          <w:color w:val="000000" w:themeColor="text1"/>
        </w:rPr>
        <w:t>Os artigos científicos resultantes dos projetos apoiados deverão ser publicados, preferencialmente, em periódicos de acesso público e depositados, em conjunto com os dados</w:t>
      </w:r>
      <w:r w:rsidRPr="004201AB">
        <w:rPr>
          <w:rFonts w:eastAsia="Arial"/>
          <w:color w:val="000000" w:themeColor="text1"/>
        </w:rPr>
        <w:t xml:space="preserve"> </w:t>
      </w:r>
      <w:r w:rsidR="00B81001" w:rsidRPr="004201AB">
        <w:rPr>
          <w:rFonts w:eastAsia="Arial"/>
          <w:color w:val="000000" w:themeColor="text1"/>
        </w:rPr>
        <w:t>Científicos e com todo material suplementar relacionado, em repositórios eletrônicos de acesso público.</w:t>
      </w:r>
    </w:p>
    <w:p w:rsidR="00B81001" w:rsidRPr="004201AB" w:rsidRDefault="00D7449F" w:rsidP="00B81001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e)</w:t>
      </w:r>
      <w:r w:rsidR="00B81001" w:rsidRPr="004201AB">
        <w:rPr>
          <w:rFonts w:eastAsia="Arial"/>
          <w:color w:val="000000" w:themeColor="text1"/>
        </w:rPr>
        <w:t xml:space="preserve"> Caso os resultados do projeto ou o relatório venham a ter valor comercial ou possam levar ao desenvolvimento de um produto ou método envolvendo o estabelecimento de uma propriedade intelectual, a troca de informações e a reserva dos direitos, em cada caso, dar-se-ão de acordo com </w:t>
      </w:r>
      <w:r w:rsidR="00B81001" w:rsidRPr="004201AB">
        <w:rPr>
          <w:rFonts w:eastAsia="Arial"/>
          <w:color w:val="000000" w:themeColor="text1"/>
        </w:rPr>
        <w:lastRenderedPageBreak/>
        <w:t>o estabelecido na legislação vigente: Lei de Propriedade Industrial (Lei nº 9.279/1996 ), Marco</w:t>
      </w:r>
      <w:r w:rsidR="00616BA5" w:rsidRPr="004201AB">
        <w:rPr>
          <w:rFonts w:eastAsia="Arial"/>
          <w:color w:val="000000" w:themeColor="text1"/>
        </w:rPr>
        <w:t xml:space="preserve"> </w:t>
      </w:r>
      <w:r w:rsidR="00B81001" w:rsidRPr="004201AB">
        <w:rPr>
          <w:rFonts w:eastAsia="Arial"/>
          <w:color w:val="000000" w:themeColor="text1"/>
        </w:rPr>
        <w:t>Legal de CT&amp;I (EC 85/2015, Lei nº 10.973/2004, Lei nº 13.243/2016 e Decreto nº 9.283/2018) e normativo do CNPq que regula a matéria (PO-502/2021).</w:t>
      </w:r>
      <w:r w:rsidR="002B4A98">
        <w:rPr>
          <w:rFonts w:eastAsia="Arial"/>
          <w:color w:val="000000" w:themeColor="text1"/>
        </w:rPr>
        <w:t xml:space="preserve"> </w:t>
      </w:r>
    </w:p>
    <w:p w:rsidR="002B4A98" w:rsidRDefault="002B4A98" w:rsidP="00073049">
      <w:pPr>
        <w:spacing w:line="360" w:lineRule="auto"/>
        <w:jc w:val="both"/>
        <w:rPr>
          <w:rFonts w:eastAsia="Arial"/>
          <w:b/>
          <w:color w:val="000000" w:themeColor="text1"/>
        </w:rPr>
      </w:pPr>
    </w:p>
    <w:p w:rsidR="00073049" w:rsidRDefault="00073049" w:rsidP="0007304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201AB">
        <w:rPr>
          <w:b/>
          <w:bCs/>
        </w:rPr>
        <w:t>7</w:t>
      </w:r>
      <w:r w:rsidRPr="00073049">
        <w:rPr>
          <w:b/>
          <w:bCs/>
        </w:rPr>
        <w:t>. CANCELAMENTO DA BOLSA</w:t>
      </w:r>
    </w:p>
    <w:p w:rsidR="001D52C4" w:rsidRPr="00073049" w:rsidRDefault="001D52C4" w:rsidP="0007304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73049" w:rsidRPr="00073049" w:rsidRDefault="00073049" w:rsidP="0007304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73049">
        <w:rPr>
          <w:bCs/>
        </w:rPr>
        <w:t xml:space="preserve"> Poderá haver cancelamento da bolsa com substituição do aluno bolsistas nos seguintes casos:</w:t>
      </w:r>
    </w:p>
    <w:p w:rsidR="00073049" w:rsidRPr="00073049" w:rsidRDefault="00073049" w:rsidP="00073049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73049" w:rsidRPr="00073049" w:rsidRDefault="00073049" w:rsidP="0007304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bCs/>
          <w:lang w:eastAsia="en-US"/>
        </w:rPr>
      </w:pPr>
      <w:r w:rsidRPr="00073049">
        <w:rPr>
          <w:bCs/>
          <w:lang w:eastAsia="en-US"/>
        </w:rPr>
        <w:t>Acumulo de bolsas de ensino ou pesquisa, bem como constatado vínculo empregatício em desacordo com as normas do edital;</w:t>
      </w:r>
    </w:p>
    <w:p w:rsidR="00073049" w:rsidRPr="00073049" w:rsidRDefault="00073049" w:rsidP="0007304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bCs/>
          <w:lang w:eastAsia="en-US"/>
        </w:rPr>
      </w:pPr>
      <w:r w:rsidRPr="00073049">
        <w:rPr>
          <w:bCs/>
          <w:lang w:eastAsia="en-US"/>
        </w:rPr>
        <w:t>Desempenho insatisfatório do bolsista, apresentado de forma fundamentada e comprovado pelo orientador;</w:t>
      </w:r>
    </w:p>
    <w:p w:rsidR="00073049" w:rsidRPr="00073049" w:rsidRDefault="00073049" w:rsidP="0007304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bCs/>
          <w:lang w:eastAsia="en-US"/>
        </w:rPr>
      </w:pPr>
      <w:r w:rsidRPr="00073049">
        <w:rPr>
          <w:bCs/>
          <w:lang w:eastAsia="en-US"/>
        </w:rPr>
        <w:t xml:space="preserve">Descumprimento deste regulamento ou de qualquer normativa </w:t>
      </w:r>
      <w:r w:rsidRPr="004201AB">
        <w:rPr>
          <w:bCs/>
          <w:lang w:eastAsia="en-US"/>
        </w:rPr>
        <w:t>do CNPQ e/ou d</w:t>
      </w:r>
      <w:r w:rsidRPr="00073049">
        <w:rPr>
          <w:bCs/>
          <w:lang w:eastAsia="en-US"/>
        </w:rPr>
        <w:t>a ATITUS pelo bolsista;</w:t>
      </w:r>
    </w:p>
    <w:p w:rsidR="00073049" w:rsidRPr="00073049" w:rsidRDefault="00073049" w:rsidP="0007304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bCs/>
          <w:lang w:eastAsia="en-US"/>
        </w:rPr>
      </w:pPr>
      <w:r w:rsidRPr="00073049">
        <w:rPr>
          <w:bCs/>
          <w:lang w:eastAsia="en-US"/>
        </w:rPr>
        <w:t xml:space="preserve"> Comprovação de qualquer fato que implique em fraude;</w:t>
      </w:r>
    </w:p>
    <w:p w:rsidR="00073049" w:rsidRPr="00073049" w:rsidRDefault="00073049" w:rsidP="0007304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bCs/>
          <w:lang w:eastAsia="en-US"/>
        </w:rPr>
      </w:pPr>
      <w:r w:rsidRPr="00073049">
        <w:rPr>
          <w:bCs/>
          <w:lang w:eastAsia="en-US"/>
        </w:rPr>
        <w:t>Por solicitação do bolsista.</w:t>
      </w:r>
    </w:p>
    <w:p w:rsidR="00073049" w:rsidRDefault="00073049" w:rsidP="00073049">
      <w:pPr>
        <w:spacing w:line="360" w:lineRule="auto"/>
        <w:jc w:val="both"/>
        <w:rPr>
          <w:rFonts w:eastAsia="Arial"/>
          <w:b/>
          <w:color w:val="000000" w:themeColor="text1"/>
        </w:rPr>
      </w:pPr>
    </w:p>
    <w:p w:rsidR="008530EF" w:rsidRPr="004201AB" w:rsidRDefault="008530EF" w:rsidP="00073049">
      <w:pPr>
        <w:spacing w:line="360" w:lineRule="auto"/>
        <w:jc w:val="both"/>
        <w:rPr>
          <w:rFonts w:eastAsia="Arial"/>
          <w:b/>
          <w:color w:val="000000" w:themeColor="text1"/>
        </w:rPr>
      </w:pPr>
    </w:p>
    <w:p w:rsidR="00307F6B" w:rsidRDefault="00073049" w:rsidP="00073049">
      <w:pPr>
        <w:spacing w:line="360" w:lineRule="auto"/>
        <w:jc w:val="both"/>
        <w:rPr>
          <w:rFonts w:eastAsia="Arial"/>
          <w:b/>
          <w:color w:val="000000" w:themeColor="text1"/>
        </w:rPr>
      </w:pPr>
      <w:r w:rsidRPr="004201AB">
        <w:rPr>
          <w:rFonts w:eastAsia="Arial"/>
          <w:b/>
          <w:color w:val="000000" w:themeColor="text1"/>
        </w:rPr>
        <w:t>8</w:t>
      </w:r>
      <w:r w:rsidR="006B4936" w:rsidRPr="004201AB">
        <w:rPr>
          <w:rFonts w:eastAsia="Arial"/>
          <w:b/>
          <w:color w:val="000000" w:themeColor="text1"/>
        </w:rPr>
        <w:t>. DAS DISPOSIÇÕES FINAIS</w:t>
      </w:r>
    </w:p>
    <w:p w:rsidR="008530EF" w:rsidRPr="004201AB" w:rsidRDefault="008530EF" w:rsidP="00073049">
      <w:pPr>
        <w:spacing w:line="360" w:lineRule="auto"/>
        <w:jc w:val="both"/>
        <w:rPr>
          <w:rFonts w:eastAsia="Arial"/>
          <w:b/>
          <w:color w:val="000000" w:themeColor="text1"/>
        </w:rPr>
      </w:pPr>
    </w:p>
    <w:p w:rsidR="00307F6B" w:rsidRPr="004201AB" w:rsidRDefault="006B4936" w:rsidP="00073049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a) O não cumprimento das normas presentes neste edital invalida a solicitação de inscrição;</w:t>
      </w:r>
    </w:p>
    <w:p w:rsidR="00307F6B" w:rsidRPr="004201AB" w:rsidRDefault="006B4936" w:rsidP="00073049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 xml:space="preserve">b) Informações adicionais poderão ser obtidas junto ao </w:t>
      </w:r>
      <w:r w:rsidR="006E1AF7" w:rsidRPr="004201AB">
        <w:rPr>
          <w:rFonts w:eastAsia="Arial"/>
          <w:color w:val="000000" w:themeColor="text1"/>
        </w:rPr>
        <w:t>Departamento de Pós-Graduação, Pesquisa e Extensão</w:t>
      </w:r>
      <w:r w:rsidRPr="004201AB">
        <w:rPr>
          <w:rFonts w:eastAsia="Arial"/>
          <w:color w:val="000000" w:themeColor="text1"/>
        </w:rPr>
        <w:t xml:space="preserve"> da </w:t>
      </w:r>
      <w:r w:rsidR="00B0788C" w:rsidRPr="004201AB">
        <w:rPr>
          <w:rFonts w:eastAsia="Arial"/>
          <w:color w:val="000000" w:themeColor="text1"/>
        </w:rPr>
        <w:t>ATITUS</w:t>
      </w:r>
      <w:r w:rsidRPr="004201AB">
        <w:rPr>
          <w:rFonts w:eastAsia="Arial"/>
          <w:color w:val="000000" w:themeColor="text1"/>
        </w:rPr>
        <w:t>;</w:t>
      </w:r>
    </w:p>
    <w:p w:rsidR="00307F6B" w:rsidRPr="004201AB" w:rsidRDefault="006B4936" w:rsidP="00073049">
      <w:pPr>
        <w:spacing w:line="360" w:lineRule="auto"/>
        <w:jc w:val="both"/>
        <w:rPr>
          <w:rFonts w:eastAsia="Arial"/>
          <w:color w:val="000000" w:themeColor="text1"/>
        </w:rPr>
      </w:pPr>
      <w:proofErr w:type="gramStart"/>
      <w:r w:rsidRPr="004201AB">
        <w:rPr>
          <w:rFonts w:eastAsia="Arial"/>
          <w:color w:val="000000" w:themeColor="text1"/>
        </w:rPr>
        <w:t>c)</w:t>
      </w:r>
      <w:r w:rsidR="00616BA5" w:rsidRPr="004201AB">
        <w:rPr>
          <w:rFonts w:eastAsia="Arial"/>
          <w:color w:val="000000" w:themeColor="text1"/>
        </w:rPr>
        <w:t xml:space="preserve"> </w:t>
      </w:r>
      <w:r w:rsidRPr="004201AB">
        <w:rPr>
          <w:rFonts w:eastAsia="Arial"/>
          <w:color w:val="000000" w:themeColor="text1"/>
        </w:rPr>
        <w:t>Os</w:t>
      </w:r>
      <w:proofErr w:type="gramEnd"/>
      <w:r w:rsidRPr="004201AB">
        <w:rPr>
          <w:rFonts w:eastAsia="Arial"/>
          <w:color w:val="000000" w:themeColor="text1"/>
        </w:rPr>
        <w:t xml:space="preserve"> casos omissos serão </w:t>
      </w:r>
      <w:r w:rsidR="001A2B39">
        <w:rPr>
          <w:rFonts w:eastAsia="Arial"/>
          <w:color w:val="000000" w:themeColor="text1"/>
        </w:rPr>
        <w:t>resolvidos pelos os Comitês de Seleção, Avaliação e A</w:t>
      </w:r>
      <w:r w:rsidRPr="004201AB">
        <w:rPr>
          <w:rFonts w:eastAsia="Arial"/>
          <w:color w:val="000000" w:themeColor="text1"/>
        </w:rPr>
        <w:t xml:space="preserve">companhamento; </w:t>
      </w:r>
    </w:p>
    <w:p w:rsidR="00307F6B" w:rsidRPr="004201AB" w:rsidRDefault="006B4936" w:rsidP="00073049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d) As bolsas concedidas neste edital não geram vínculo empregatício, sendo concedidas exclusivamente para o desenvolvimento de pesquisa científica, tecnológica ou de inovação;</w:t>
      </w:r>
    </w:p>
    <w:p w:rsidR="00307F6B" w:rsidRPr="004201AB" w:rsidRDefault="006B4936" w:rsidP="00073049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 xml:space="preserve">e) A bolsa de iniciação científica e de iniciação tecnológica e inovação do CNPq pressupõe dedicação exclusiva ao curso de graduação do bolsista e às atividades da bolsa, sendo cumprida a carga horária mínima de 12 horas semanais no âmbito do projeto em que está inserido;  </w:t>
      </w:r>
    </w:p>
    <w:p w:rsidR="00073049" w:rsidRPr="004201AB" w:rsidRDefault="00073049" w:rsidP="00073049">
      <w:pPr>
        <w:autoSpaceDE w:val="0"/>
        <w:autoSpaceDN w:val="0"/>
        <w:adjustRightInd w:val="0"/>
        <w:spacing w:line="360" w:lineRule="auto"/>
        <w:jc w:val="both"/>
      </w:pPr>
      <w:r w:rsidRPr="004201AB">
        <w:t>f) O não comprimento dos critérios estabelecido por esse edital poderá acarretar o cancelamento da bolsa, obrigando o bolsista a restituir o CNPq pelos valores recebidos, com juros e correção.</w:t>
      </w:r>
    </w:p>
    <w:p w:rsidR="00307F6B" w:rsidRPr="004201AB" w:rsidRDefault="006B4936" w:rsidP="00073049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f) É vedada a divisão da mensalidade entre dois ou mais alunos;</w:t>
      </w:r>
    </w:p>
    <w:p w:rsidR="00307F6B" w:rsidRPr="004201AB" w:rsidRDefault="006B4936" w:rsidP="00073049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g) É vedado o pagamento de bolsas em caráter retroativo;</w:t>
      </w:r>
    </w:p>
    <w:p w:rsidR="00307F6B" w:rsidRPr="004201AB" w:rsidRDefault="006B4936" w:rsidP="00073049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lastRenderedPageBreak/>
        <w:t>h) O benefício poderá ser cancelado a qualquer tempo por questões orçamentárias do Conselho Nacional de Desenvolv</w:t>
      </w:r>
      <w:r w:rsidR="00D7449F" w:rsidRPr="004201AB">
        <w:rPr>
          <w:rFonts w:eastAsia="Arial"/>
          <w:color w:val="000000" w:themeColor="text1"/>
        </w:rPr>
        <w:t>imento Científico e Tecnológico;</w:t>
      </w:r>
    </w:p>
    <w:p w:rsidR="00D7449F" w:rsidRPr="004201AB" w:rsidRDefault="00D7449F" w:rsidP="00073049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>i) A presente Chamada regula-se pelo disposto na Emenda Constitucional nº 85, de 26 de fevereiro de 2015, e pelos preceitos de direito público inseridos no Marco Legal de CT&amp;I, Lei nº 10.973, de 02 de dezembro de 2004, Lei nº 13.243, de 11 de janeiro de 2016, Decreto nº 9.283, de 07 de fevereiro de 2018, e, em especial</w:t>
      </w:r>
      <w:r w:rsidR="002B4A98">
        <w:rPr>
          <w:rFonts w:eastAsia="Arial"/>
          <w:color w:val="000000" w:themeColor="text1"/>
        </w:rPr>
        <w:t>, pelas normas internas do CNPq. Chamada CNPq Nº 21/2022 - Programa Institucional de Bolsas de Iniciação Científica (PIBIC) e Chamada CNPq Nº 33/2022 – Programa Institucional de Bolsas de Iniciação em Desenvolvimento Tecnológico e Inovação (PIBITI);</w:t>
      </w:r>
    </w:p>
    <w:p w:rsidR="00D7449F" w:rsidRPr="004201AB" w:rsidRDefault="00D7449F" w:rsidP="00073049">
      <w:pPr>
        <w:spacing w:line="360" w:lineRule="auto"/>
        <w:jc w:val="both"/>
        <w:rPr>
          <w:rFonts w:eastAsia="Arial"/>
          <w:color w:val="000000" w:themeColor="text1"/>
        </w:rPr>
      </w:pPr>
      <w:r w:rsidRPr="004201AB">
        <w:rPr>
          <w:rFonts w:eastAsia="Arial"/>
          <w:color w:val="000000" w:themeColor="text1"/>
        </w:rPr>
        <w:t xml:space="preserve">j) A qualquer tempo, a presente Chamada poderá ser revogada ou anulada, no todo ou em parte, por meio de decisão devidamente fundamentada da Diretoria Executiva do CNPq, sem que isso implique direito à indenização ou </w:t>
      </w:r>
      <w:r w:rsidR="00073049" w:rsidRPr="004201AB">
        <w:rPr>
          <w:rFonts w:eastAsia="Arial"/>
          <w:color w:val="000000" w:themeColor="text1"/>
        </w:rPr>
        <w:t>reclamação de qualquer natureza</w:t>
      </w:r>
      <w:r w:rsidR="001A2B39">
        <w:rPr>
          <w:rFonts w:eastAsia="Arial"/>
          <w:color w:val="000000" w:themeColor="text1"/>
        </w:rPr>
        <w:t>.</w:t>
      </w:r>
    </w:p>
    <w:p w:rsidR="00073049" w:rsidRPr="00616BA5" w:rsidRDefault="00073049" w:rsidP="00D7449F">
      <w:pPr>
        <w:spacing w:line="360" w:lineRule="auto"/>
        <w:jc w:val="both"/>
        <w:rPr>
          <w:rFonts w:ascii="Cambria" w:eastAsia="Arial" w:hAnsi="Cambria" w:cs="Arial"/>
          <w:color w:val="000000" w:themeColor="text1"/>
        </w:rPr>
      </w:pPr>
    </w:p>
    <w:p w:rsidR="00D7449F" w:rsidRDefault="00D7449F">
      <w:pPr>
        <w:spacing w:line="360" w:lineRule="auto"/>
        <w:jc w:val="both"/>
        <w:rPr>
          <w:rFonts w:ascii="Cambria" w:eastAsia="Arial" w:hAnsi="Cambria" w:cs="Arial"/>
          <w:color w:val="000000" w:themeColor="text1"/>
        </w:rPr>
      </w:pPr>
    </w:p>
    <w:p w:rsidR="00307F6B" w:rsidRPr="001A4884" w:rsidRDefault="006B4936" w:rsidP="007A578D">
      <w:pPr>
        <w:jc w:val="right"/>
        <w:rPr>
          <w:rFonts w:ascii="Cambria" w:eastAsia="Arial" w:hAnsi="Cambria" w:cs="Arial"/>
          <w:color w:val="000000" w:themeColor="text1"/>
        </w:rPr>
      </w:pPr>
      <w:r w:rsidRPr="001A4884">
        <w:rPr>
          <w:rFonts w:ascii="Cambria" w:eastAsia="Arial" w:hAnsi="Cambria" w:cs="Arial"/>
          <w:color w:val="000000" w:themeColor="text1"/>
        </w:rPr>
        <w:t xml:space="preserve">Passo Fundo, </w:t>
      </w:r>
      <w:r w:rsidR="00C211CA">
        <w:rPr>
          <w:rFonts w:ascii="Cambria" w:eastAsia="Arial" w:hAnsi="Cambria" w:cs="Arial"/>
          <w:color w:val="000000" w:themeColor="text1"/>
        </w:rPr>
        <w:t>2</w:t>
      </w:r>
      <w:r w:rsidR="001A2B39">
        <w:rPr>
          <w:rFonts w:ascii="Cambria" w:eastAsia="Arial" w:hAnsi="Cambria" w:cs="Arial"/>
          <w:color w:val="000000" w:themeColor="text1"/>
        </w:rPr>
        <w:t>0</w:t>
      </w:r>
      <w:r w:rsidRPr="001A4884">
        <w:rPr>
          <w:rFonts w:ascii="Cambria" w:eastAsia="Arial" w:hAnsi="Cambria" w:cs="Arial"/>
          <w:color w:val="000000" w:themeColor="text1"/>
        </w:rPr>
        <w:t xml:space="preserve"> de </w:t>
      </w:r>
      <w:r w:rsidR="001A2B39">
        <w:rPr>
          <w:rFonts w:ascii="Cambria" w:eastAsia="Arial" w:hAnsi="Cambria" w:cs="Arial"/>
          <w:color w:val="000000" w:themeColor="text1"/>
        </w:rPr>
        <w:t>outubro</w:t>
      </w:r>
      <w:r w:rsidR="00B76B89">
        <w:rPr>
          <w:rFonts w:ascii="Cambria" w:eastAsia="Arial" w:hAnsi="Cambria" w:cs="Arial"/>
          <w:color w:val="000000" w:themeColor="text1"/>
        </w:rPr>
        <w:t xml:space="preserve"> de 202</w:t>
      </w:r>
      <w:r w:rsidR="00073049">
        <w:rPr>
          <w:rFonts w:ascii="Cambria" w:eastAsia="Arial" w:hAnsi="Cambria" w:cs="Arial"/>
          <w:color w:val="000000" w:themeColor="text1"/>
        </w:rPr>
        <w:t>3</w:t>
      </w:r>
      <w:r w:rsidRPr="001A4884">
        <w:rPr>
          <w:rFonts w:ascii="Cambria" w:eastAsia="Arial" w:hAnsi="Cambria" w:cs="Arial"/>
          <w:color w:val="000000" w:themeColor="text1"/>
        </w:rPr>
        <w:t>.</w:t>
      </w:r>
    </w:p>
    <w:p w:rsidR="00307F6B" w:rsidRPr="001A4884" w:rsidRDefault="00307F6B">
      <w:pPr>
        <w:spacing w:line="360" w:lineRule="auto"/>
        <w:jc w:val="right"/>
        <w:rPr>
          <w:rFonts w:ascii="Cambria" w:eastAsia="Arial" w:hAnsi="Cambria" w:cs="Arial"/>
          <w:color w:val="000000" w:themeColor="text1"/>
        </w:rPr>
      </w:pPr>
    </w:p>
    <w:p w:rsidR="00073049" w:rsidRPr="004E23EC" w:rsidRDefault="00073049" w:rsidP="00073049">
      <w:pPr>
        <w:autoSpaceDE w:val="0"/>
        <w:autoSpaceDN w:val="0"/>
        <w:adjustRightInd w:val="0"/>
        <w:ind w:left="709"/>
        <w:jc w:val="right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 xml:space="preserve">Profa. </w:t>
      </w:r>
      <w:r w:rsidRPr="004E23EC">
        <w:rPr>
          <w:b/>
          <w:bCs/>
          <w:color w:val="000000" w:themeColor="text1"/>
          <w:shd w:val="clear" w:color="auto" w:fill="FFFFFF"/>
        </w:rPr>
        <w:t>Dra. Caliane Christie Oliveira de Almeida Silva</w:t>
      </w:r>
    </w:p>
    <w:p w:rsidR="00073049" w:rsidRPr="001C3B39" w:rsidRDefault="00073049" w:rsidP="00073049">
      <w:pPr>
        <w:suppressAutoHyphens/>
        <w:autoSpaceDE w:val="0"/>
        <w:autoSpaceDN w:val="0"/>
        <w:ind w:left="709"/>
        <w:jc w:val="right"/>
        <w:textAlignment w:val="baseline"/>
      </w:pPr>
      <w:r w:rsidRPr="001C3B39">
        <w:rPr>
          <w:bCs/>
          <w:shd w:val="clear" w:color="auto" w:fill="FFFFFF"/>
        </w:rPr>
        <w:t> Head de Pós-Graduação, Pesquisa e Extensão</w:t>
      </w:r>
    </w:p>
    <w:p w:rsidR="00073049" w:rsidRPr="001C3B39" w:rsidRDefault="00073049" w:rsidP="00073049">
      <w:pPr>
        <w:suppressAutoHyphens/>
        <w:autoSpaceDE w:val="0"/>
        <w:autoSpaceDN w:val="0"/>
        <w:ind w:left="709"/>
        <w:jc w:val="right"/>
        <w:textAlignment w:val="baseline"/>
      </w:pPr>
      <w:r w:rsidRPr="001C3B39">
        <w:rPr>
          <w:bCs/>
          <w:shd w:val="clear" w:color="auto" w:fill="FFFFFF"/>
        </w:rPr>
        <w:t xml:space="preserve">ATITUS </w:t>
      </w:r>
      <w:r w:rsidRPr="001C3B39">
        <w:rPr>
          <w:bCs/>
          <w:sz w:val="22"/>
          <w:shd w:val="clear" w:color="auto" w:fill="FFFFFF"/>
        </w:rPr>
        <w:t xml:space="preserve">  </w:t>
      </w:r>
    </w:p>
    <w:p w:rsidR="00073049" w:rsidRPr="001C3B39" w:rsidRDefault="00073049" w:rsidP="00446635">
      <w:pPr>
        <w:spacing w:line="360" w:lineRule="auto"/>
        <w:rPr>
          <w:rFonts w:ascii="Arial" w:eastAsia="Arial" w:hAnsi="Arial" w:cs="Arial"/>
        </w:rPr>
      </w:pPr>
    </w:p>
    <w:p w:rsidR="00073049" w:rsidRDefault="00073049" w:rsidP="00446635">
      <w:pPr>
        <w:spacing w:line="360" w:lineRule="auto"/>
        <w:rPr>
          <w:rFonts w:ascii="Arial" w:eastAsia="Arial" w:hAnsi="Arial" w:cs="Arial"/>
          <w:b/>
        </w:rPr>
      </w:pPr>
    </w:p>
    <w:p w:rsidR="00073049" w:rsidRDefault="00073049" w:rsidP="00446635">
      <w:pPr>
        <w:spacing w:line="360" w:lineRule="auto"/>
        <w:rPr>
          <w:rFonts w:ascii="Arial" w:eastAsia="Arial" w:hAnsi="Arial" w:cs="Arial"/>
          <w:b/>
        </w:rPr>
      </w:pPr>
      <w:permStart w:id="699013412" w:edGrp="everyone"/>
      <w:permEnd w:id="699013412"/>
    </w:p>
    <w:p w:rsidR="00073049" w:rsidRDefault="00073049" w:rsidP="00446635">
      <w:pPr>
        <w:spacing w:line="360" w:lineRule="auto"/>
        <w:rPr>
          <w:rFonts w:ascii="Arial" w:eastAsia="Arial" w:hAnsi="Arial" w:cs="Arial"/>
          <w:b/>
        </w:rPr>
      </w:pPr>
    </w:p>
    <w:p w:rsidR="00073049" w:rsidRDefault="00073049" w:rsidP="00446635">
      <w:pPr>
        <w:spacing w:line="360" w:lineRule="auto"/>
        <w:rPr>
          <w:rFonts w:ascii="Arial" w:eastAsia="Arial" w:hAnsi="Arial" w:cs="Arial"/>
          <w:b/>
        </w:rPr>
      </w:pPr>
    </w:p>
    <w:p w:rsidR="00073049" w:rsidRDefault="00073049" w:rsidP="00446635">
      <w:pPr>
        <w:spacing w:line="360" w:lineRule="auto"/>
        <w:rPr>
          <w:rFonts w:ascii="Arial" w:eastAsia="Arial" w:hAnsi="Arial" w:cs="Arial"/>
          <w:b/>
        </w:rPr>
      </w:pPr>
    </w:p>
    <w:p w:rsidR="00073049" w:rsidRDefault="00073049" w:rsidP="00446635">
      <w:pPr>
        <w:spacing w:line="360" w:lineRule="auto"/>
        <w:rPr>
          <w:rFonts w:ascii="Arial" w:eastAsia="Arial" w:hAnsi="Arial" w:cs="Arial"/>
          <w:b/>
        </w:rPr>
      </w:pPr>
    </w:p>
    <w:p w:rsidR="00073049" w:rsidRDefault="00073049" w:rsidP="00446635">
      <w:pPr>
        <w:spacing w:line="360" w:lineRule="auto"/>
        <w:rPr>
          <w:rFonts w:ascii="Arial" w:eastAsia="Arial" w:hAnsi="Arial" w:cs="Arial"/>
          <w:b/>
        </w:rPr>
      </w:pPr>
    </w:p>
    <w:p w:rsidR="00073049" w:rsidRDefault="00073049" w:rsidP="00446635">
      <w:pPr>
        <w:spacing w:line="360" w:lineRule="auto"/>
        <w:rPr>
          <w:rFonts w:ascii="Arial" w:eastAsia="Arial" w:hAnsi="Arial" w:cs="Arial"/>
          <w:b/>
        </w:rPr>
      </w:pPr>
    </w:p>
    <w:p w:rsidR="00073049" w:rsidRDefault="00073049" w:rsidP="00446635">
      <w:pPr>
        <w:spacing w:line="360" w:lineRule="auto"/>
        <w:rPr>
          <w:rFonts w:ascii="Arial" w:eastAsia="Arial" w:hAnsi="Arial" w:cs="Arial"/>
          <w:b/>
        </w:rPr>
      </w:pPr>
    </w:p>
    <w:p w:rsidR="00073049" w:rsidRDefault="00073049" w:rsidP="00446635">
      <w:pPr>
        <w:spacing w:line="360" w:lineRule="auto"/>
        <w:rPr>
          <w:rFonts w:ascii="Arial" w:eastAsia="Arial" w:hAnsi="Arial" w:cs="Arial"/>
          <w:b/>
        </w:rPr>
      </w:pPr>
    </w:p>
    <w:p w:rsidR="00073049" w:rsidRDefault="00073049" w:rsidP="00446635">
      <w:pPr>
        <w:spacing w:line="360" w:lineRule="auto"/>
        <w:rPr>
          <w:rFonts w:ascii="Arial" w:eastAsia="Arial" w:hAnsi="Arial" w:cs="Arial"/>
          <w:b/>
        </w:rPr>
      </w:pPr>
    </w:p>
    <w:p w:rsidR="00073049" w:rsidRDefault="00073049" w:rsidP="00446635">
      <w:pPr>
        <w:spacing w:line="360" w:lineRule="auto"/>
        <w:rPr>
          <w:rFonts w:ascii="Arial" w:eastAsia="Arial" w:hAnsi="Arial" w:cs="Arial"/>
          <w:b/>
        </w:rPr>
      </w:pPr>
    </w:p>
    <w:p w:rsidR="00073049" w:rsidRDefault="00073049" w:rsidP="00446635">
      <w:pPr>
        <w:spacing w:line="360" w:lineRule="auto"/>
        <w:rPr>
          <w:rFonts w:ascii="Arial" w:eastAsia="Arial" w:hAnsi="Arial" w:cs="Arial"/>
          <w:b/>
        </w:rPr>
      </w:pPr>
    </w:p>
    <w:p w:rsidR="00073049" w:rsidRDefault="00073049" w:rsidP="00446635">
      <w:pPr>
        <w:spacing w:line="360" w:lineRule="auto"/>
        <w:rPr>
          <w:rFonts w:ascii="Arial" w:eastAsia="Arial" w:hAnsi="Arial" w:cs="Arial"/>
          <w:b/>
        </w:rPr>
      </w:pPr>
    </w:p>
    <w:p w:rsidR="00307F6B" w:rsidRDefault="00446635" w:rsidP="00073049">
      <w:pPr>
        <w:spacing w:line="360" w:lineRule="auto"/>
        <w:jc w:val="center"/>
        <w:rPr>
          <w:rFonts w:ascii="Arial" w:eastAsia="Arial" w:hAnsi="Arial" w:cs="Arial"/>
          <w:b/>
        </w:rPr>
      </w:pPr>
      <w:r w:rsidRPr="00446635">
        <w:rPr>
          <w:rFonts w:ascii="Arial" w:eastAsia="Arial" w:hAnsi="Arial" w:cs="Arial"/>
          <w:b/>
        </w:rPr>
        <w:lastRenderedPageBreak/>
        <w:t>ANEXO</w:t>
      </w:r>
      <w:r w:rsidR="00073049">
        <w:rPr>
          <w:rFonts w:ascii="Arial" w:eastAsia="Arial" w:hAnsi="Arial" w:cs="Arial"/>
          <w:b/>
        </w:rPr>
        <w:t xml:space="preserve"> -  </w:t>
      </w:r>
      <w:r w:rsidR="006B4936">
        <w:rPr>
          <w:rFonts w:ascii="Arial" w:eastAsia="Arial" w:hAnsi="Arial" w:cs="Arial"/>
          <w:b/>
        </w:rPr>
        <w:t>PLANO DE TRABALHO INDIVIDUAL DO BOLSISTA</w:t>
      </w:r>
    </w:p>
    <w:tbl>
      <w:tblPr>
        <w:tblStyle w:val="a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992"/>
        <w:gridCol w:w="993"/>
        <w:gridCol w:w="992"/>
        <w:gridCol w:w="992"/>
        <w:gridCol w:w="738"/>
        <w:gridCol w:w="850"/>
        <w:gridCol w:w="851"/>
      </w:tblGrid>
      <w:tr w:rsidR="00307F6B" w:rsidTr="001C3B39">
        <w:tc>
          <w:tcPr>
            <w:tcW w:w="9493" w:type="dxa"/>
            <w:gridSpan w:val="8"/>
          </w:tcPr>
          <w:p w:rsidR="00307F6B" w:rsidRDefault="006B49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DO PROJETO:</w:t>
            </w:r>
            <w:permStart w:id="1349333307" w:edGrp="everyone"/>
            <w:r w:rsidR="00446635">
              <w:rPr>
                <w:rFonts w:ascii="Arial" w:eastAsia="Arial" w:hAnsi="Arial" w:cs="Arial"/>
                <w:b/>
              </w:rPr>
              <w:t xml:space="preserve">       </w:t>
            </w:r>
            <w:permEnd w:id="1349333307"/>
            <w:r>
              <w:rPr>
                <w:rFonts w:ascii="Arial" w:eastAsia="Arial" w:hAnsi="Arial" w:cs="Arial"/>
                <w:b/>
              </w:rPr>
              <w:t xml:space="preserve"> </w:t>
            </w:r>
            <w:r w:rsidR="00446635">
              <w:rPr>
                <w:rFonts w:ascii="Arial" w:eastAsia="Arial" w:hAnsi="Arial" w:cs="Arial"/>
                <w:b/>
              </w:rPr>
              <w:t xml:space="preserve">  </w:t>
            </w:r>
          </w:p>
        </w:tc>
      </w:tr>
      <w:tr w:rsidR="00307F6B" w:rsidTr="001C3B39">
        <w:tc>
          <w:tcPr>
            <w:tcW w:w="9493" w:type="dxa"/>
            <w:gridSpan w:val="8"/>
          </w:tcPr>
          <w:p w:rsidR="00307F6B" w:rsidRDefault="006B49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DO GRUPO DE PESQUISA:</w:t>
            </w:r>
            <w:r w:rsidR="00446635">
              <w:rPr>
                <w:rFonts w:ascii="Arial" w:eastAsia="Arial" w:hAnsi="Arial" w:cs="Arial"/>
                <w:b/>
              </w:rPr>
              <w:t xml:space="preserve">   </w:t>
            </w:r>
            <w:permStart w:id="1484926046" w:edGrp="everyone"/>
            <w:r w:rsidR="00446635">
              <w:rPr>
                <w:rFonts w:ascii="Arial" w:eastAsia="Arial" w:hAnsi="Arial" w:cs="Arial"/>
                <w:b/>
              </w:rPr>
              <w:t xml:space="preserve">      </w:t>
            </w:r>
            <w:permEnd w:id="1484926046"/>
          </w:p>
        </w:tc>
      </w:tr>
      <w:tr w:rsidR="00307F6B" w:rsidTr="001C3B39">
        <w:tc>
          <w:tcPr>
            <w:tcW w:w="9493" w:type="dxa"/>
            <w:gridSpan w:val="8"/>
          </w:tcPr>
          <w:p w:rsidR="00307F6B" w:rsidRDefault="006B49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COMPLETO DO COORDENADOR DO PROJETO:</w:t>
            </w:r>
            <w:r w:rsidR="00446635">
              <w:rPr>
                <w:rFonts w:ascii="Arial" w:eastAsia="Arial" w:hAnsi="Arial" w:cs="Arial"/>
                <w:b/>
              </w:rPr>
              <w:t xml:space="preserve">   </w:t>
            </w:r>
            <w:permStart w:id="697715374" w:edGrp="everyone"/>
            <w:r w:rsidR="00446635">
              <w:rPr>
                <w:rFonts w:ascii="Arial" w:eastAsia="Arial" w:hAnsi="Arial" w:cs="Arial"/>
                <w:b/>
              </w:rPr>
              <w:t xml:space="preserve">      </w:t>
            </w:r>
            <w:permEnd w:id="697715374"/>
          </w:p>
        </w:tc>
      </w:tr>
      <w:tr w:rsidR="00307F6B" w:rsidTr="001C3B39">
        <w:tc>
          <w:tcPr>
            <w:tcW w:w="9493" w:type="dxa"/>
            <w:gridSpan w:val="8"/>
          </w:tcPr>
          <w:p w:rsidR="00307F6B" w:rsidRDefault="006B49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LINHA DE PESQUISA:</w:t>
            </w:r>
            <w:r w:rsidR="00446635">
              <w:rPr>
                <w:rFonts w:ascii="Arial" w:eastAsia="Arial" w:hAnsi="Arial" w:cs="Arial"/>
                <w:b/>
              </w:rPr>
              <w:t xml:space="preserve">   </w:t>
            </w:r>
            <w:permStart w:id="289475120" w:edGrp="everyone"/>
            <w:r w:rsidR="00446635">
              <w:rPr>
                <w:rFonts w:ascii="Arial" w:eastAsia="Arial" w:hAnsi="Arial" w:cs="Arial"/>
                <w:b/>
              </w:rPr>
              <w:t xml:space="preserve">    </w:t>
            </w:r>
            <w:permEnd w:id="289475120"/>
          </w:p>
        </w:tc>
      </w:tr>
      <w:tr w:rsidR="00307F6B" w:rsidTr="001C3B39">
        <w:tc>
          <w:tcPr>
            <w:tcW w:w="9493" w:type="dxa"/>
            <w:gridSpan w:val="8"/>
          </w:tcPr>
          <w:p w:rsidR="00307F6B" w:rsidRDefault="006B49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ESCOLA:</w:t>
            </w:r>
            <w:r w:rsidR="00446635">
              <w:rPr>
                <w:rFonts w:ascii="Arial" w:eastAsia="Arial" w:hAnsi="Arial" w:cs="Arial"/>
                <w:b/>
              </w:rPr>
              <w:t xml:space="preserve"> </w:t>
            </w:r>
            <w:permStart w:id="1415056603" w:edGrp="everyone"/>
            <w:r w:rsidR="00446635">
              <w:rPr>
                <w:rFonts w:ascii="Arial" w:eastAsia="Arial" w:hAnsi="Arial" w:cs="Arial"/>
                <w:b/>
              </w:rPr>
              <w:t xml:space="preserve">     </w:t>
            </w:r>
            <w:permEnd w:id="1415056603"/>
          </w:p>
        </w:tc>
      </w:tr>
      <w:tr w:rsidR="00307F6B" w:rsidTr="001C3B39">
        <w:tc>
          <w:tcPr>
            <w:tcW w:w="9493" w:type="dxa"/>
            <w:gridSpan w:val="8"/>
          </w:tcPr>
          <w:p w:rsidR="00307F6B" w:rsidRDefault="006B49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COMPLETO DO BOLSISTA INDICADO:</w:t>
            </w:r>
            <w:r w:rsidR="00446635">
              <w:rPr>
                <w:rFonts w:ascii="Arial" w:eastAsia="Arial" w:hAnsi="Arial" w:cs="Arial"/>
                <w:b/>
              </w:rPr>
              <w:t xml:space="preserve">  </w:t>
            </w:r>
            <w:permStart w:id="507344494" w:edGrp="everyone"/>
            <w:r w:rsidR="00446635">
              <w:rPr>
                <w:rFonts w:ascii="Arial" w:eastAsia="Arial" w:hAnsi="Arial" w:cs="Arial"/>
                <w:b/>
              </w:rPr>
              <w:t xml:space="preserve">    </w:t>
            </w:r>
            <w:permEnd w:id="507344494"/>
          </w:p>
        </w:tc>
      </w:tr>
      <w:tr w:rsidR="00307F6B" w:rsidTr="001C3B39">
        <w:tc>
          <w:tcPr>
            <w:tcW w:w="9493" w:type="dxa"/>
            <w:gridSpan w:val="8"/>
          </w:tcPr>
          <w:p w:rsidR="00307F6B" w:rsidRDefault="006B49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CPF DO BOLSISTA INDICADO:</w:t>
            </w:r>
            <w:r w:rsidR="00446635">
              <w:rPr>
                <w:rFonts w:ascii="Arial" w:eastAsia="Arial" w:hAnsi="Arial" w:cs="Arial"/>
                <w:b/>
              </w:rPr>
              <w:t xml:space="preserve">  </w:t>
            </w:r>
            <w:permStart w:id="229783075" w:edGrp="everyone"/>
            <w:r w:rsidR="00446635">
              <w:rPr>
                <w:rFonts w:ascii="Arial" w:eastAsia="Arial" w:hAnsi="Arial" w:cs="Arial"/>
                <w:b/>
              </w:rPr>
              <w:t xml:space="preserve">     </w:t>
            </w:r>
            <w:permEnd w:id="229783075"/>
          </w:p>
        </w:tc>
      </w:tr>
      <w:tr w:rsidR="00307F6B" w:rsidTr="001C3B39">
        <w:tc>
          <w:tcPr>
            <w:tcW w:w="9493" w:type="dxa"/>
            <w:gridSpan w:val="8"/>
          </w:tcPr>
          <w:p w:rsidR="00307F6B" w:rsidRDefault="00307F6B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307F6B" w:rsidTr="001C3B39">
        <w:tc>
          <w:tcPr>
            <w:tcW w:w="9493" w:type="dxa"/>
            <w:gridSpan w:val="8"/>
          </w:tcPr>
          <w:p w:rsidR="00307F6B" w:rsidRDefault="006B49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Atividades Compreendidas (máximo 500 caracteres)</w:t>
            </w:r>
          </w:p>
        </w:tc>
      </w:tr>
      <w:tr w:rsidR="00307F6B" w:rsidTr="001C3B39">
        <w:tc>
          <w:tcPr>
            <w:tcW w:w="9493" w:type="dxa"/>
            <w:gridSpan w:val="8"/>
          </w:tcPr>
          <w:p w:rsidR="00307F6B" w:rsidRDefault="00446635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</w:t>
            </w:r>
            <w:permStart w:id="98771659" w:edGrp="everyone"/>
            <w:r>
              <w:rPr>
                <w:rFonts w:ascii="Arial" w:eastAsia="Arial" w:hAnsi="Arial" w:cs="Arial"/>
                <w:b/>
              </w:rPr>
              <w:t xml:space="preserve">      </w:t>
            </w:r>
            <w:permEnd w:id="98771659"/>
          </w:p>
        </w:tc>
      </w:tr>
      <w:tr w:rsidR="00307F6B" w:rsidTr="001C3B39">
        <w:tc>
          <w:tcPr>
            <w:tcW w:w="9493" w:type="dxa"/>
            <w:gridSpan w:val="8"/>
          </w:tcPr>
          <w:p w:rsidR="00307F6B" w:rsidRDefault="006B49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Cronograma</w:t>
            </w:r>
          </w:p>
        </w:tc>
      </w:tr>
      <w:tr w:rsidR="00307F6B" w:rsidTr="001C3B39">
        <w:tc>
          <w:tcPr>
            <w:tcW w:w="3085" w:type="dxa"/>
            <w:vMerge w:val="restart"/>
          </w:tcPr>
          <w:p w:rsidR="00307F6B" w:rsidRDefault="006B493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Atividades</w:t>
            </w:r>
          </w:p>
          <w:p w:rsidR="00446635" w:rsidRDefault="00446635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408" w:type="dxa"/>
            <w:gridSpan w:val="7"/>
          </w:tcPr>
          <w:p w:rsidR="00307F6B" w:rsidRDefault="006B4936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DURAÇÃO DO PROJETO (12 MESES)</w:t>
            </w:r>
          </w:p>
          <w:p w:rsidR="00307F6B" w:rsidRDefault="001A2B39" w:rsidP="0007304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01/11</w:t>
            </w:r>
            <w:r w:rsidR="006B4936">
              <w:rPr>
                <w:rFonts w:ascii="Arial" w:eastAsia="Arial" w:hAnsi="Arial" w:cs="Arial"/>
                <w:b/>
              </w:rPr>
              <w:t>/202</w:t>
            </w:r>
            <w:r w:rsidR="00073049">
              <w:rPr>
                <w:rFonts w:ascii="Arial" w:eastAsia="Arial" w:hAnsi="Arial" w:cs="Arial"/>
                <w:b/>
              </w:rPr>
              <w:t>3</w:t>
            </w:r>
            <w:r w:rsidR="006B4936">
              <w:rPr>
                <w:rFonts w:ascii="Arial" w:eastAsia="Arial" w:hAnsi="Arial" w:cs="Arial"/>
                <w:b/>
              </w:rPr>
              <w:t xml:space="preserve"> </w:t>
            </w:r>
            <w:r w:rsidR="00B33A65">
              <w:rPr>
                <w:rFonts w:ascii="Arial" w:eastAsia="Arial" w:hAnsi="Arial" w:cs="Arial"/>
                <w:b/>
              </w:rPr>
              <w:t>até 31/08/202</w:t>
            </w:r>
            <w:r w:rsidR="00073049">
              <w:rPr>
                <w:rFonts w:ascii="Arial" w:eastAsia="Arial" w:hAnsi="Arial" w:cs="Arial"/>
                <w:b/>
              </w:rPr>
              <w:t>4</w:t>
            </w:r>
          </w:p>
        </w:tc>
      </w:tr>
      <w:tr w:rsidR="004D13E1" w:rsidTr="001C3B39">
        <w:tc>
          <w:tcPr>
            <w:tcW w:w="3085" w:type="dxa"/>
            <w:vMerge/>
          </w:tcPr>
          <w:p w:rsidR="004D13E1" w:rsidRDefault="004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408" w:type="dxa"/>
            <w:gridSpan w:val="7"/>
          </w:tcPr>
          <w:p w:rsidR="004D13E1" w:rsidRDefault="004D13E1" w:rsidP="0007304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202</w:t>
            </w:r>
            <w:r w:rsidR="00073049"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>/202</w:t>
            </w:r>
            <w:r w:rsidR="00073049">
              <w:rPr>
                <w:rFonts w:ascii="Arial" w:eastAsia="Arial" w:hAnsi="Arial" w:cs="Arial"/>
                <w:b/>
              </w:rPr>
              <w:t>4</w:t>
            </w:r>
          </w:p>
        </w:tc>
      </w:tr>
      <w:tr w:rsidR="001A2B39" w:rsidTr="001C3B39">
        <w:tc>
          <w:tcPr>
            <w:tcW w:w="3085" w:type="dxa"/>
            <w:vMerge/>
          </w:tcPr>
          <w:p w:rsidR="001A2B39" w:rsidRDefault="001A2B39" w:rsidP="001A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Nov</w:t>
            </w:r>
            <w:proofErr w:type="spellEnd"/>
          </w:p>
        </w:tc>
        <w:tc>
          <w:tcPr>
            <w:tcW w:w="993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Dez</w:t>
            </w: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Jan</w:t>
            </w: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Fev</w:t>
            </w:r>
            <w:proofErr w:type="spellEnd"/>
          </w:p>
        </w:tc>
        <w:tc>
          <w:tcPr>
            <w:tcW w:w="738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</w:t>
            </w:r>
          </w:p>
        </w:tc>
        <w:tc>
          <w:tcPr>
            <w:tcW w:w="850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Abr</w:t>
            </w:r>
            <w:proofErr w:type="spellEnd"/>
          </w:p>
        </w:tc>
        <w:tc>
          <w:tcPr>
            <w:tcW w:w="851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1A2B39">
              <w:rPr>
                <w:rFonts w:ascii="Arial" w:eastAsia="Arial" w:hAnsi="Arial" w:cs="Arial"/>
                <w:b/>
              </w:rPr>
              <w:t>Mai</w:t>
            </w:r>
          </w:p>
        </w:tc>
      </w:tr>
      <w:tr w:rsidR="001A2B39" w:rsidTr="001C3B39">
        <w:tc>
          <w:tcPr>
            <w:tcW w:w="3085" w:type="dxa"/>
          </w:tcPr>
          <w:p w:rsidR="001A2B39" w:rsidRDefault="008E07C7" w:rsidP="001A2B39">
            <w:pPr>
              <w:spacing w:line="360" w:lineRule="auto"/>
              <w:rPr>
                <w:rFonts w:ascii="Arial" w:eastAsia="Arial" w:hAnsi="Arial" w:cs="Arial"/>
              </w:rPr>
            </w:pPr>
            <w:permStart w:id="534452913" w:edGrp="everyone" w:colFirst="0" w:colLast="0"/>
            <w:permStart w:id="1185109462" w:edGrp="everyone" w:colFirst="1" w:colLast="1"/>
            <w:permStart w:id="1098583272" w:edGrp="everyone" w:colFirst="2" w:colLast="2"/>
            <w:permStart w:id="1845385784" w:edGrp="everyone" w:colFirst="3" w:colLast="3"/>
            <w:permStart w:id="889808533" w:edGrp="everyone" w:colFirst="4" w:colLast="4"/>
            <w:permStart w:id="2090485847" w:edGrp="everyone" w:colFirst="5" w:colLast="5"/>
            <w:permStart w:id="165444753" w:edGrp="everyone" w:colFirst="6" w:colLast="6"/>
            <w:permStart w:id="1407671490" w:edGrp="everyone" w:colFirst="7" w:colLast="7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:rsidR="001A2B39" w:rsidRDefault="008E07C7" w:rsidP="001A2B3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38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A2B39" w:rsidTr="001C3B39">
        <w:tc>
          <w:tcPr>
            <w:tcW w:w="3085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  <w:permStart w:id="630852552" w:edGrp="everyone" w:colFirst="0" w:colLast="0"/>
            <w:permStart w:id="2040483818" w:edGrp="everyone" w:colFirst="1" w:colLast="1"/>
            <w:permStart w:id="378086005" w:edGrp="everyone" w:colFirst="2" w:colLast="2"/>
            <w:permStart w:id="1781019179" w:edGrp="everyone" w:colFirst="3" w:colLast="3"/>
            <w:permStart w:id="132530930" w:edGrp="everyone" w:colFirst="4" w:colLast="4"/>
            <w:permStart w:id="1697654788" w:edGrp="everyone" w:colFirst="5" w:colLast="5"/>
            <w:permStart w:id="1622749803" w:edGrp="everyone" w:colFirst="6" w:colLast="6"/>
            <w:permStart w:id="1820160960" w:edGrp="everyone" w:colFirst="7" w:colLast="7"/>
            <w:permEnd w:id="534452913"/>
            <w:permEnd w:id="1185109462"/>
            <w:permEnd w:id="1098583272"/>
            <w:permEnd w:id="1845385784"/>
            <w:permEnd w:id="889808533"/>
            <w:permEnd w:id="2090485847"/>
            <w:permEnd w:id="165444753"/>
            <w:permEnd w:id="1407671490"/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38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A2B39" w:rsidTr="001C3B39">
        <w:tc>
          <w:tcPr>
            <w:tcW w:w="3085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  <w:permStart w:id="1722366845" w:edGrp="everyone" w:colFirst="0" w:colLast="0"/>
            <w:permStart w:id="1320957343" w:edGrp="everyone" w:colFirst="1" w:colLast="1"/>
            <w:permStart w:id="1772508438" w:edGrp="everyone" w:colFirst="2" w:colLast="2"/>
            <w:permStart w:id="1897615424" w:edGrp="everyone" w:colFirst="3" w:colLast="3"/>
            <w:permStart w:id="398942725" w:edGrp="everyone" w:colFirst="4" w:colLast="4"/>
            <w:permStart w:id="744581171" w:edGrp="everyone" w:colFirst="5" w:colLast="5"/>
            <w:permStart w:id="1358187036" w:edGrp="everyone" w:colFirst="6" w:colLast="6"/>
            <w:permStart w:id="1191141550" w:edGrp="everyone" w:colFirst="7" w:colLast="7"/>
            <w:permEnd w:id="630852552"/>
            <w:permEnd w:id="2040483818"/>
            <w:permEnd w:id="378086005"/>
            <w:permEnd w:id="1781019179"/>
            <w:permEnd w:id="132530930"/>
            <w:permEnd w:id="1697654788"/>
            <w:permEnd w:id="1622749803"/>
            <w:permEnd w:id="1820160960"/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38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A2B39" w:rsidTr="001C3B39">
        <w:tc>
          <w:tcPr>
            <w:tcW w:w="3085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  <w:permStart w:id="2003721191" w:edGrp="everyone" w:colFirst="0" w:colLast="0"/>
            <w:permStart w:id="121047834" w:edGrp="everyone" w:colFirst="1" w:colLast="1"/>
            <w:permStart w:id="994342410" w:edGrp="everyone" w:colFirst="2" w:colLast="2"/>
            <w:permStart w:id="782523755" w:edGrp="everyone" w:colFirst="3" w:colLast="3"/>
            <w:permStart w:id="1275660303" w:edGrp="everyone" w:colFirst="4" w:colLast="4"/>
            <w:permStart w:id="1858482965" w:edGrp="everyone" w:colFirst="5" w:colLast="5"/>
            <w:permStart w:id="523203949" w:edGrp="everyone" w:colFirst="6" w:colLast="6"/>
            <w:permStart w:id="1156386017" w:edGrp="everyone" w:colFirst="7" w:colLast="7"/>
            <w:permEnd w:id="1722366845"/>
            <w:permEnd w:id="1320957343"/>
            <w:permEnd w:id="1772508438"/>
            <w:permEnd w:id="1897615424"/>
            <w:permEnd w:id="398942725"/>
            <w:permEnd w:id="744581171"/>
            <w:permEnd w:id="1358187036"/>
            <w:permEnd w:id="1191141550"/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38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A2B39" w:rsidTr="001C3B39">
        <w:tc>
          <w:tcPr>
            <w:tcW w:w="3085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  <w:permStart w:id="368863606" w:edGrp="everyone" w:colFirst="0" w:colLast="0"/>
            <w:permStart w:id="714152758" w:edGrp="everyone" w:colFirst="1" w:colLast="1"/>
            <w:permStart w:id="854083125" w:edGrp="everyone" w:colFirst="2" w:colLast="2"/>
            <w:permStart w:id="1380721691" w:edGrp="everyone" w:colFirst="3" w:colLast="3"/>
            <w:permStart w:id="568722819" w:edGrp="everyone" w:colFirst="4" w:colLast="4"/>
            <w:permStart w:id="1651257853" w:edGrp="everyone" w:colFirst="5" w:colLast="5"/>
            <w:permStart w:id="196677846" w:edGrp="everyone" w:colFirst="6" w:colLast="6"/>
            <w:permStart w:id="1936087932" w:edGrp="everyone" w:colFirst="7" w:colLast="7"/>
            <w:permEnd w:id="2003721191"/>
            <w:permEnd w:id="121047834"/>
            <w:permEnd w:id="994342410"/>
            <w:permEnd w:id="782523755"/>
            <w:permEnd w:id="1275660303"/>
            <w:permEnd w:id="1858482965"/>
            <w:permEnd w:id="523203949"/>
            <w:permEnd w:id="1156386017"/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38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A2B39" w:rsidTr="001C3B39">
        <w:tc>
          <w:tcPr>
            <w:tcW w:w="3085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  <w:permStart w:id="1570135421" w:edGrp="everyone" w:colFirst="0" w:colLast="0"/>
            <w:permStart w:id="2049777408" w:edGrp="everyone" w:colFirst="1" w:colLast="1"/>
            <w:permStart w:id="1525376962" w:edGrp="everyone" w:colFirst="2" w:colLast="2"/>
            <w:permStart w:id="661139806" w:edGrp="everyone" w:colFirst="3" w:colLast="3"/>
            <w:permStart w:id="1135374885" w:edGrp="everyone" w:colFirst="4" w:colLast="4"/>
            <w:permStart w:id="1956997733" w:edGrp="everyone" w:colFirst="5" w:colLast="5"/>
            <w:permStart w:id="1799038023" w:edGrp="everyone" w:colFirst="6" w:colLast="6"/>
            <w:permStart w:id="526809163" w:edGrp="everyone" w:colFirst="7" w:colLast="7"/>
            <w:permEnd w:id="368863606"/>
            <w:permEnd w:id="714152758"/>
            <w:permEnd w:id="854083125"/>
            <w:permEnd w:id="1380721691"/>
            <w:permEnd w:id="568722819"/>
            <w:permEnd w:id="1651257853"/>
            <w:permEnd w:id="196677846"/>
            <w:permEnd w:id="1936087932"/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38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A2B39" w:rsidTr="001C3B39">
        <w:tc>
          <w:tcPr>
            <w:tcW w:w="3085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  <w:permStart w:id="1014452607" w:edGrp="everyone" w:colFirst="0" w:colLast="0"/>
            <w:permStart w:id="1020553017" w:edGrp="everyone" w:colFirst="1" w:colLast="1"/>
            <w:permStart w:id="1836335043" w:edGrp="everyone" w:colFirst="2" w:colLast="2"/>
            <w:permStart w:id="268780498" w:edGrp="everyone" w:colFirst="3" w:colLast="3"/>
            <w:permStart w:id="1425295920" w:edGrp="everyone" w:colFirst="4" w:colLast="4"/>
            <w:permStart w:id="191192767" w:edGrp="everyone" w:colFirst="5" w:colLast="5"/>
            <w:permStart w:id="269700761" w:edGrp="everyone" w:colFirst="6" w:colLast="6"/>
            <w:permStart w:id="1211588682" w:edGrp="everyone" w:colFirst="7" w:colLast="7"/>
            <w:permEnd w:id="1570135421"/>
            <w:permEnd w:id="2049777408"/>
            <w:permEnd w:id="1525376962"/>
            <w:permEnd w:id="661139806"/>
            <w:permEnd w:id="1135374885"/>
            <w:permEnd w:id="1956997733"/>
            <w:permEnd w:id="1799038023"/>
            <w:permEnd w:id="526809163"/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38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A2B39" w:rsidTr="001C3B39">
        <w:tc>
          <w:tcPr>
            <w:tcW w:w="3085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  <w:permStart w:id="345978807" w:edGrp="everyone" w:colFirst="0" w:colLast="0"/>
            <w:permStart w:id="1221023704" w:edGrp="everyone" w:colFirst="1" w:colLast="1"/>
            <w:permStart w:id="260782547" w:edGrp="everyone" w:colFirst="2" w:colLast="2"/>
            <w:permStart w:id="408946331" w:edGrp="everyone" w:colFirst="3" w:colLast="3"/>
            <w:permStart w:id="1512001042" w:edGrp="everyone" w:colFirst="4" w:colLast="4"/>
            <w:permStart w:id="692526772" w:edGrp="everyone" w:colFirst="5" w:colLast="5"/>
            <w:permStart w:id="499266547" w:edGrp="everyone" w:colFirst="6" w:colLast="6"/>
            <w:permStart w:id="1624000211" w:edGrp="everyone" w:colFirst="7" w:colLast="7"/>
            <w:permEnd w:id="1014452607"/>
            <w:permEnd w:id="1020553017"/>
            <w:permEnd w:id="1836335043"/>
            <w:permEnd w:id="268780498"/>
            <w:permEnd w:id="1425295920"/>
            <w:permEnd w:id="191192767"/>
            <w:permEnd w:id="269700761"/>
            <w:permEnd w:id="1211588682"/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38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A2B39" w:rsidTr="001C3B39">
        <w:tc>
          <w:tcPr>
            <w:tcW w:w="3085" w:type="dxa"/>
            <w:vMerge w:val="restart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  <w:b/>
              </w:rPr>
            </w:pPr>
            <w:permStart w:id="1258499196" w:edGrp="everyone" w:colFirst="0" w:colLast="0"/>
            <w:permStart w:id="1758948705" w:edGrp="everyone" w:colFirst="1" w:colLast="1"/>
            <w:permEnd w:id="345978807"/>
            <w:permEnd w:id="1221023704"/>
            <w:permEnd w:id="260782547"/>
            <w:permEnd w:id="408946331"/>
            <w:permEnd w:id="1512001042"/>
            <w:permEnd w:id="692526772"/>
            <w:permEnd w:id="499266547"/>
            <w:permEnd w:id="1624000211"/>
            <w:r>
              <w:rPr>
                <w:rFonts w:ascii="Arial" w:eastAsia="Arial" w:hAnsi="Arial" w:cs="Arial"/>
                <w:b/>
              </w:rPr>
              <w:t>Atividades</w:t>
            </w:r>
          </w:p>
        </w:tc>
        <w:tc>
          <w:tcPr>
            <w:tcW w:w="6408" w:type="dxa"/>
            <w:gridSpan w:val="7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DURAÇÃO DO PROJETO (12 MESES)</w:t>
            </w:r>
          </w:p>
        </w:tc>
      </w:tr>
      <w:tr w:rsidR="001A2B39" w:rsidTr="001C3B39">
        <w:tc>
          <w:tcPr>
            <w:tcW w:w="3085" w:type="dxa"/>
            <w:vMerge/>
          </w:tcPr>
          <w:p w:rsidR="001A2B39" w:rsidRDefault="001A2B39" w:rsidP="001A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  <w:permStart w:id="732055257" w:edGrp="everyone" w:colFirst="1" w:colLast="1"/>
            <w:permStart w:id="280043088" w:edGrp="everyone" w:colFirst="2" w:colLast="2"/>
            <w:permStart w:id="1067219777" w:edGrp="everyone" w:colFirst="3" w:colLast="3"/>
            <w:permStart w:id="278659859" w:edGrp="everyone" w:colFirst="4" w:colLast="4"/>
            <w:permStart w:id="277370151" w:edGrp="everyone" w:colFirst="5" w:colLast="5"/>
            <w:permStart w:id="1176720284" w:edGrp="everyone" w:colFirst="6" w:colLast="6"/>
            <w:permStart w:id="420313967" w:edGrp="everyone" w:colFirst="7" w:colLast="7"/>
            <w:permEnd w:id="1258499196"/>
            <w:permEnd w:id="1758948705"/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Jun</w:t>
            </w:r>
            <w:proofErr w:type="spellEnd"/>
          </w:p>
        </w:tc>
        <w:tc>
          <w:tcPr>
            <w:tcW w:w="993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Jul</w:t>
            </w:r>
            <w:proofErr w:type="spellEnd"/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Ago</w:t>
            </w:r>
            <w:proofErr w:type="spellEnd"/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38" w:type="dxa"/>
          </w:tcPr>
          <w:p w:rsidR="001A2B39" w:rsidRDefault="001A2B39" w:rsidP="001A2B39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1A2B39" w:rsidTr="001C3B39">
        <w:tc>
          <w:tcPr>
            <w:tcW w:w="3085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  <w:permStart w:id="506735589" w:edGrp="everyone" w:colFirst="0" w:colLast="0"/>
            <w:permStart w:id="518611314" w:edGrp="everyone" w:colFirst="1" w:colLast="1"/>
            <w:permStart w:id="264699950" w:edGrp="everyone" w:colFirst="2" w:colLast="2"/>
            <w:permStart w:id="1016228558" w:edGrp="everyone" w:colFirst="3" w:colLast="3"/>
            <w:permStart w:id="806446724" w:edGrp="everyone" w:colFirst="4" w:colLast="4"/>
            <w:permStart w:id="143406059" w:edGrp="everyone" w:colFirst="5" w:colLast="5"/>
            <w:permStart w:id="872354631" w:edGrp="everyone" w:colFirst="6" w:colLast="6"/>
            <w:permStart w:id="901644355" w:edGrp="everyone" w:colFirst="7" w:colLast="7"/>
            <w:permEnd w:id="732055257"/>
            <w:permEnd w:id="280043088"/>
            <w:permEnd w:id="1067219777"/>
            <w:permEnd w:id="278659859"/>
            <w:permEnd w:id="277370151"/>
            <w:permEnd w:id="1176720284"/>
            <w:permEnd w:id="420313967"/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38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A2B39" w:rsidTr="001C3B39">
        <w:tc>
          <w:tcPr>
            <w:tcW w:w="3085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  <w:permStart w:id="554104" w:edGrp="everyone" w:colFirst="0" w:colLast="0"/>
            <w:permStart w:id="1179213848" w:edGrp="everyone" w:colFirst="1" w:colLast="1"/>
            <w:permStart w:id="147071388" w:edGrp="everyone" w:colFirst="2" w:colLast="2"/>
            <w:permStart w:id="1474889286" w:edGrp="everyone" w:colFirst="3" w:colLast="3"/>
            <w:permStart w:id="2042126585" w:edGrp="everyone" w:colFirst="4" w:colLast="4"/>
            <w:permStart w:id="411390981" w:edGrp="everyone" w:colFirst="5" w:colLast="5"/>
            <w:permStart w:id="440949346" w:edGrp="everyone" w:colFirst="6" w:colLast="6"/>
            <w:permStart w:id="1398700285" w:edGrp="everyone" w:colFirst="7" w:colLast="7"/>
            <w:permEnd w:id="506735589"/>
            <w:permEnd w:id="518611314"/>
            <w:permEnd w:id="264699950"/>
            <w:permEnd w:id="1016228558"/>
            <w:permEnd w:id="806446724"/>
            <w:permEnd w:id="143406059"/>
            <w:permEnd w:id="872354631"/>
            <w:permEnd w:id="901644355"/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38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A2B39" w:rsidTr="001C3B39">
        <w:tc>
          <w:tcPr>
            <w:tcW w:w="3085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  <w:permStart w:id="931859771" w:edGrp="everyone" w:colFirst="0" w:colLast="0"/>
            <w:permStart w:id="345577697" w:edGrp="everyone" w:colFirst="1" w:colLast="1"/>
            <w:permStart w:id="767719526" w:edGrp="everyone" w:colFirst="2" w:colLast="2"/>
            <w:permStart w:id="2142187482" w:edGrp="everyone" w:colFirst="3" w:colLast="3"/>
            <w:permStart w:id="883106051" w:edGrp="everyone" w:colFirst="4" w:colLast="4"/>
            <w:permStart w:id="660215176" w:edGrp="everyone" w:colFirst="5" w:colLast="5"/>
            <w:permStart w:id="1498181124" w:edGrp="everyone" w:colFirst="6" w:colLast="6"/>
            <w:permStart w:id="231502251" w:edGrp="everyone" w:colFirst="7" w:colLast="7"/>
            <w:permEnd w:id="554104"/>
            <w:permEnd w:id="1179213848"/>
            <w:permEnd w:id="147071388"/>
            <w:permEnd w:id="1474889286"/>
            <w:permEnd w:id="2042126585"/>
            <w:permEnd w:id="411390981"/>
            <w:permEnd w:id="440949346"/>
            <w:permEnd w:id="1398700285"/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38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A2B39" w:rsidTr="001C3B39">
        <w:tc>
          <w:tcPr>
            <w:tcW w:w="3085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  <w:permStart w:id="247032655" w:edGrp="everyone" w:colFirst="0" w:colLast="0"/>
            <w:permStart w:id="453999618" w:edGrp="everyone" w:colFirst="1" w:colLast="1"/>
            <w:permStart w:id="805653733" w:edGrp="everyone" w:colFirst="2" w:colLast="2"/>
            <w:permStart w:id="195851335" w:edGrp="everyone" w:colFirst="3" w:colLast="3"/>
            <w:permStart w:id="510557513" w:edGrp="everyone" w:colFirst="4" w:colLast="4"/>
            <w:permStart w:id="268766338" w:edGrp="everyone" w:colFirst="5" w:colLast="5"/>
            <w:permStart w:id="989415343" w:edGrp="everyone" w:colFirst="6" w:colLast="6"/>
            <w:permStart w:id="246424197" w:edGrp="everyone" w:colFirst="7" w:colLast="7"/>
            <w:permEnd w:id="931859771"/>
            <w:permEnd w:id="345577697"/>
            <w:permEnd w:id="767719526"/>
            <w:permEnd w:id="2142187482"/>
            <w:permEnd w:id="883106051"/>
            <w:permEnd w:id="660215176"/>
            <w:permEnd w:id="1498181124"/>
            <w:permEnd w:id="231502251"/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38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A2B39" w:rsidTr="001C3B39">
        <w:tc>
          <w:tcPr>
            <w:tcW w:w="3085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  <w:permStart w:id="1045443048" w:edGrp="everyone" w:colFirst="0" w:colLast="0"/>
            <w:permStart w:id="423572683" w:edGrp="everyone" w:colFirst="1" w:colLast="1"/>
            <w:permStart w:id="619922236" w:edGrp="everyone" w:colFirst="2" w:colLast="2"/>
            <w:permStart w:id="1987725489" w:edGrp="everyone" w:colFirst="3" w:colLast="3"/>
            <w:permStart w:id="1228605912" w:edGrp="everyone" w:colFirst="4" w:colLast="4"/>
            <w:permStart w:id="907817124" w:edGrp="everyone" w:colFirst="5" w:colLast="5"/>
            <w:permStart w:id="13173976" w:edGrp="everyone" w:colFirst="6" w:colLast="6"/>
            <w:permStart w:id="1888702425" w:edGrp="everyone" w:colFirst="7" w:colLast="7"/>
            <w:permEnd w:id="247032655"/>
            <w:permEnd w:id="453999618"/>
            <w:permEnd w:id="805653733"/>
            <w:permEnd w:id="195851335"/>
            <w:permEnd w:id="510557513"/>
            <w:permEnd w:id="268766338"/>
            <w:permEnd w:id="989415343"/>
            <w:permEnd w:id="246424197"/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38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A2B39" w:rsidTr="001C3B39">
        <w:tc>
          <w:tcPr>
            <w:tcW w:w="3085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  <w:permStart w:id="45089167" w:edGrp="everyone" w:colFirst="0" w:colLast="0"/>
            <w:permStart w:id="1554074083" w:edGrp="everyone" w:colFirst="1" w:colLast="1"/>
            <w:permStart w:id="667505900" w:edGrp="everyone" w:colFirst="2" w:colLast="2"/>
            <w:permStart w:id="1378092113" w:edGrp="everyone" w:colFirst="3" w:colLast="3"/>
            <w:permStart w:id="799867344" w:edGrp="everyone" w:colFirst="4" w:colLast="4"/>
            <w:permStart w:id="491604763" w:edGrp="everyone" w:colFirst="5" w:colLast="5"/>
            <w:permStart w:id="300697825" w:edGrp="everyone" w:colFirst="6" w:colLast="6"/>
            <w:permStart w:id="541929108" w:edGrp="everyone" w:colFirst="7" w:colLast="7"/>
            <w:permEnd w:id="1045443048"/>
            <w:permEnd w:id="423572683"/>
            <w:permEnd w:id="619922236"/>
            <w:permEnd w:id="1987725489"/>
            <w:permEnd w:id="1228605912"/>
            <w:permEnd w:id="907817124"/>
            <w:permEnd w:id="13173976"/>
            <w:permEnd w:id="1888702425"/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38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:rsidR="001A2B39" w:rsidRDefault="001A2B39" w:rsidP="001A2B3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ermEnd w:id="45089167"/>
    <w:permEnd w:id="1554074083"/>
    <w:permEnd w:id="667505900"/>
    <w:permEnd w:id="1378092113"/>
    <w:permEnd w:id="799867344"/>
    <w:permEnd w:id="491604763"/>
    <w:permEnd w:id="300697825"/>
    <w:permEnd w:id="541929108"/>
    <w:p w:rsidR="00307F6B" w:rsidRDefault="00073049" w:rsidP="007A578D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</w:t>
      </w:r>
      <w:r w:rsidR="006B4936">
        <w:rPr>
          <w:rFonts w:ascii="Arial" w:eastAsia="Arial" w:hAnsi="Arial" w:cs="Arial"/>
          <w:b/>
        </w:rPr>
        <w:t>NEXO II</w:t>
      </w:r>
    </w:p>
    <w:p w:rsidR="00307F6B" w:rsidRDefault="00307F6B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307F6B" w:rsidRDefault="00307F6B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307F6B" w:rsidRDefault="00307F6B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307F6B" w:rsidRDefault="006B4936">
      <w:pPr>
        <w:spacing w:after="160" w:line="259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DECLARAÇÃO</w:t>
      </w:r>
    </w:p>
    <w:p w:rsidR="00307F6B" w:rsidRDefault="00307F6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307F6B" w:rsidRDefault="006B4936">
      <w:pPr>
        <w:spacing w:after="1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</w:t>
      </w:r>
      <w:permStart w:id="846922332" w:edGrp="everyone"/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color w:val="2E75B5"/>
        </w:rPr>
        <w:t>nome</w:t>
      </w:r>
      <w:permEnd w:id="846922332"/>
      <w:r>
        <w:rPr>
          <w:rFonts w:ascii="Arial" w:eastAsia="Arial" w:hAnsi="Arial" w:cs="Arial"/>
        </w:rPr>
        <w:t xml:space="preserve">), </w:t>
      </w:r>
      <w:proofErr w:type="gramStart"/>
      <w:r>
        <w:rPr>
          <w:rFonts w:ascii="Arial" w:eastAsia="Arial" w:hAnsi="Arial" w:cs="Arial"/>
        </w:rPr>
        <w:t>portador(</w:t>
      </w:r>
      <w:proofErr w:type="gramEnd"/>
      <w:r>
        <w:rPr>
          <w:rFonts w:ascii="Arial" w:eastAsia="Arial" w:hAnsi="Arial" w:cs="Arial"/>
        </w:rPr>
        <w:t xml:space="preserve">a) inscrito(a) pelo CPF nº </w:t>
      </w:r>
      <w:permStart w:id="1780503396" w:edGrp="everyone"/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  <w:color w:val="2E75B5"/>
        </w:rPr>
        <w:t>xxx</w:t>
      </w:r>
      <w:proofErr w:type="spellEnd"/>
      <w:r>
        <w:rPr>
          <w:rFonts w:ascii="Arial" w:eastAsia="Arial" w:hAnsi="Arial" w:cs="Arial"/>
        </w:rPr>
        <w:t>), (</w:t>
      </w:r>
      <w:r>
        <w:rPr>
          <w:rFonts w:ascii="Arial" w:eastAsia="Arial" w:hAnsi="Arial" w:cs="Arial"/>
          <w:color w:val="2E75B5"/>
        </w:rPr>
        <w:t>nacionalidade</w:t>
      </w:r>
      <w:permEnd w:id="1780503396"/>
      <w:r>
        <w:rPr>
          <w:rFonts w:ascii="Arial" w:eastAsia="Arial" w:hAnsi="Arial" w:cs="Arial"/>
        </w:rPr>
        <w:t xml:space="preserve">), domiciliado(a) no endereço </w:t>
      </w:r>
      <w:permStart w:id="1712070176" w:edGrp="everyone"/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color w:val="2E75B5"/>
        </w:rPr>
        <w:t>rua/nº/bairro/cidade/Estado/</w:t>
      </w:r>
      <w:proofErr w:type="spellStart"/>
      <w:r>
        <w:rPr>
          <w:rFonts w:ascii="Arial" w:eastAsia="Arial" w:hAnsi="Arial" w:cs="Arial"/>
          <w:color w:val="2E75B5"/>
        </w:rPr>
        <w:t>cep</w:t>
      </w:r>
      <w:permEnd w:id="1712070176"/>
      <w:proofErr w:type="spellEnd"/>
      <w:r>
        <w:rPr>
          <w:rFonts w:ascii="Arial" w:eastAsia="Arial" w:hAnsi="Arial" w:cs="Arial"/>
        </w:rPr>
        <w:t>), declaro para os devidos fins não possuir vínculo empregatício e não recebe nenhum outro tipo de bolsa de auxílio. Estou cient</w:t>
      </w:r>
      <w:r w:rsidR="00B33A65">
        <w:rPr>
          <w:rFonts w:ascii="Arial" w:eastAsia="Arial" w:hAnsi="Arial" w:cs="Arial"/>
        </w:rPr>
        <w:t>e que tenho o dever de informar</w:t>
      </w:r>
      <w:r>
        <w:rPr>
          <w:rFonts w:ascii="Arial" w:eastAsia="Arial" w:hAnsi="Arial" w:cs="Arial"/>
        </w:rPr>
        <w:t xml:space="preserve"> ao coordenador do projeto e ao </w:t>
      </w:r>
      <w:r w:rsidR="006E1AF7">
        <w:rPr>
          <w:rFonts w:ascii="Arial" w:eastAsia="Arial" w:hAnsi="Arial" w:cs="Arial"/>
        </w:rPr>
        <w:t>Departamento de Pós-Graduação, Pesquisa e Extensão</w:t>
      </w:r>
      <w:r>
        <w:rPr>
          <w:rFonts w:ascii="Arial" w:eastAsia="Arial" w:hAnsi="Arial" w:cs="Arial"/>
        </w:rPr>
        <w:t xml:space="preserve"> da </w:t>
      </w:r>
      <w:r w:rsidR="00B0788C">
        <w:rPr>
          <w:rFonts w:ascii="Arial" w:eastAsia="Arial" w:hAnsi="Arial" w:cs="Arial"/>
        </w:rPr>
        <w:t>ATITUS</w:t>
      </w:r>
      <w:r>
        <w:rPr>
          <w:rFonts w:ascii="Arial" w:eastAsia="Arial" w:hAnsi="Arial" w:cs="Arial"/>
        </w:rPr>
        <w:t xml:space="preserve">, caso eu venha estabelecer qualquer tipo de vínculo empregatício ou outro tipo de benefício, acarretando o cancelamento </w:t>
      </w:r>
      <w:r w:rsidR="00073049">
        <w:rPr>
          <w:rFonts w:ascii="Arial" w:eastAsia="Arial" w:hAnsi="Arial" w:cs="Arial"/>
        </w:rPr>
        <w:t>da bolsa.</w:t>
      </w:r>
    </w:p>
    <w:p w:rsidR="00307F6B" w:rsidRDefault="00307F6B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307F6B" w:rsidRDefault="00307F6B">
      <w:pPr>
        <w:spacing w:after="160" w:line="259" w:lineRule="auto"/>
        <w:jc w:val="both"/>
        <w:rPr>
          <w:rFonts w:ascii="Calibri" w:eastAsia="Calibri" w:hAnsi="Calibri" w:cs="Calibri"/>
        </w:rPr>
      </w:pPr>
      <w:bookmarkStart w:id="1" w:name="_heading=h.gjdgxs" w:colFirst="0" w:colLast="0"/>
      <w:bookmarkEnd w:id="1"/>
    </w:p>
    <w:p w:rsidR="00307F6B" w:rsidRDefault="00307F6B">
      <w:pPr>
        <w:spacing w:after="160" w:line="259" w:lineRule="auto"/>
        <w:jc w:val="right"/>
        <w:rPr>
          <w:rFonts w:ascii="Calibri" w:eastAsia="Calibri" w:hAnsi="Calibri" w:cs="Calibri"/>
        </w:rPr>
      </w:pPr>
    </w:p>
    <w:p w:rsidR="00307F6B" w:rsidRDefault="006B4936">
      <w:pPr>
        <w:spacing w:after="160" w:line="259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Passo Fundo</w:t>
      </w:r>
      <w:permStart w:id="1212888512" w:edGrp="everyone"/>
      <w:r>
        <w:rPr>
          <w:rFonts w:ascii="Calibri" w:eastAsia="Calibri" w:hAnsi="Calibri" w:cs="Calibri"/>
        </w:rPr>
        <w:t xml:space="preserve">, __ de _________ </w:t>
      </w:r>
      <w:permEnd w:id="1212888512"/>
      <w:r>
        <w:rPr>
          <w:rFonts w:ascii="Calibri" w:eastAsia="Calibri" w:hAnsi="Calibri" w:cs="Calibri"/>
        </w:rPr>
        <w:t>de 202</w:t>
      </w:r>
      <w:r w:rsidR="0007304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</w:t>
      </w:r>
    </w:p>
    <w:p w:rsidR="00307F6B" w:rsidRDefault="006B493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307F6B" w:rsidRDefault="00307F6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permStart w:id="551493000" w:edGrp="everyone"/>
    </w:p>
    <w:p w:rsidR="00307F6B" w:rsidRDefault="006B493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________________________________                  ___________________________________</w:t>
      </w:r>
    </w:p>
    <w:p w:rsidR="00307F6B" w:rsidRDefault="006B493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(</w:t>
      </w:r>
      <w:r>
        <w:rPr>
          <w:rFonts w:ascii="Calibri" w:eastAsia="Calibri" w:hAnsi="Calibri" w:cs="Calibri"/>
          <w:color w:val="2E75B5"/>
          <w:sz w:val="22"/>
          <w:szCs w:val="22"/>
        </w:rPr>
        <w:t xml:space="preserve">Nome do </w:t>
      </w:r>
      <w:proofErr w:type="gramStart"/>
      <w:r>
        <w:rPr>
          <w:rFonts w:ascii="Calibri" w:eastAsia="Calibri" w:hAnsi="Calibri" w:cs="Calibri"/>
          <w:color w:val="2E75B5"/>
          <w:sz w:val="22"/>
          <w:szCs w:val="22"/>
        </w:rPr>
        <w:t>orientador</w:t>
      </w:r>
      <w:r>
        <w:rPr>
          <w:rFonts w:ascii="Calibri" w:eastAsia="Calibri" w:hAnsi="Calibri" w:cs="Calibri"/>
          <w:sz w:val="22"/>
          <w:szCs w:val="22"/>
        </w:rPr>
        <w:t xml:space="preserve">) 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(</w:t>
      </w:r>
      <w:r>
        <w:rPr>
          <w:rFonts w:ascii="Calibri" w:eastAsia="Calibri" w:hAnsi="Calibri" w:cs="Calibri"/>
          <w:color w:val="2E75B5"/>
          <w:sz w:val="22"/>
          <w:szCs w:val="22"/>
        </w:rPr>
        <w:t>nome do candidato</w:t>
      </w:r>
      <w:r>
        <w:rPr>
          <w:rFonts w:ascii="Calibri" w:eastAsia="Calibri" w:hAnsi="Calibri" w:cs="Calibri"/>
          <w:sz w:val="22"/>
          <w:szCs w:val="22"/>
        </w:rPr>
        <w:t>)</w:t>
      </w:r>
    </w:p>
    <w:permEnd w:id="551493000"/>
    <w:p w:rsidR="00307F6B" w:rsidRDefault="00307F6B">
      <w:pPr>
        <w:spacing w:line="360" w:lineRule="auto"/>
        <w:jc w:val="center"/>
        <w:rPr>
          <w:rFonts w:ascii="Arial" w:eastAsia="Arial" w:hAnsi="Arial" w:cs="Arial"/>
        </w:rPr>
      </w:pPr>
    </w:p>
    <w:p w:rsidR="00307F6B" w:rsidRDefault="00307F6B">
      <w:pPr>
        <w:spacing w:line="360" w:lineRule="auto"/>
        <w:jc w:val="both"/>
        <w:rPr>
          <w:rFonts w:ascii="Arial" w:eastAsia="Arial" w:hAnsi="Arial" w:cs="Arial"/>
        </w:rPr>
      </w:pPr>
    </w:p>
    <w:p w:rsidR="00307F6B" w:rsidRDefault="00307F6B">
      <w:pPr>
        <w:spacing w:line="360" w:lineRule="auto"/>
        <w:jc w:val="both"/>
        <w:rPr>
          <w:rFonts w:ascii="Arial" w:eastAsia="Arial" w:hAnsi="Arial" w:cs="Arial"/>
        </w:rPr>
      </w:pPr>
    </w:p>
    <w:p w:rsidR="00307F6B" w:rsidRDefault="00307F6B">
      <w:pPr>
        <w:spacing w:line="360" w:lineRule="auto"/>
        <w:jc w:val="both"/>
        <w:rPr>
          <w:rFonts w:ascii="Arial" w:eastAsia="Arial" w:hAnsi="Arial" w:cs="Arial"/>
        </w:rPr>
      </w:pPr>
    </w:p>
    <w:p w:rsidR="009D4A92" w:rsidRDefault="009D4A92">
      <w:pPr>
        <w:spacing w:line="360" w:lineRule="auto"/>
        <w:jc w:val="both"/>
        <w:rPr>
          <w:rFonts w:ascii="Arial" w:eastAsia="Arial" w:hAnsi="Arial" w:cs="Arial"/>
        </w:rPr>
      </w:pPr>
    </w:p>
    <w:p w:rsidR="009D4A92" w:rsidRDefault="009D4A92">
      <w:pPr>
        <w:spacing w:line="360" w:lineRule="auto"/>
        <w:jc w:val="both"/>
        <w:rPr>
          <w:rFonts w:ascii="Arial" w:eastAsia="Arial" w:hAnsi="Arial" w:cs="Arial"/>
        </w:rPr>
      </w:pPr>
    </w:p>
    <w:p w:rsidR="009D4A92" w:rsidRDefault="009D4A92">
      <w:pPr>
        <w:spacing w:line="360" w:lineRule="auto"/>
        <w:jc w:val="both"/>
        <w:rPr>
          <w:rFonts w:ascii="Arial" w:eastAsia="Arial" w:hAnsi="Arial" w:cs="Arial"/>
        </w:rPr>
      </w:pPr>
    </w:p>
    <w:p w:rsidR="009D4A92" w:rsidRDefault="009D4A92">
      <w:pPr>
        <w:spacing w:line="360" w:lineRule="auto"/>
        <w:jc w:val="both"/>
        <w:rPr>
          <w:rFonts w:ascii="Arial" w:eastAsia="Arial" w:hAnsi="Arial" w:cs="Arial"/>
        </w:rPr>
      </w:pPr>
    </w:p>
    <w:p w:rsidR="009D4A92" w:rsidRDefault="009D4A92">
      <w:pPr>
        <w:spacing w:line="360" w:lineRule="auto"/>
        <w:jc w:val="both"/>
        <w:rPr>
          <w:rFonts w:ascii="Arial" w:eastAsia="Arial" w:hAnsi="Arial" w:cs="Arial"/>
        </w:rPr>
      </w:pPr>
    </w:p>
    <w:p w:rsidR="009D4A92" w:rsidRDefault="009D4A92">
      <w:pPr>
        <w:spacing w:line="360" w:lineRule="auto"/>
        <w:jc w:val="both"/>
        <w:rPr>
          <w:rFonts w:ascii="Arial" w:eastAsia="Arial" w:hAnsi="Arial" w:cs="Arial"/>
        </w:rPr>
      </w:pPr>
    </w:p>
    <w:p w:rsidR="009D4A92" w:rsidRDefault="009D4A92">
      <w:pPr>
        <w:spacing w:line="360" w:lineRule="auto"/>
        <w:jc w:val="both"/>
        <w:rPr>
          <w:rFonts w:ascii="Arial" w:eastAsia="Arial" w:hAnsi="Arial" w:cs="Arial"/>
        </w:rPr>
      </w:pPr>
    </w:p>
    <w:p w:rsidR="009D4A92" w:rsidRPr="008F13A2" w:rsidRDefault="009D4A92" w:rsidP="009D4A92">
      <w:pPr>
        <w:autoSpaceDE w:val="0"/>
        <w:autoSpaceDN w:val="0"/>
        <w:adjustRightInd w:val="0"/>
        <w:spacing w:line="360" w:lineRule="auto"/>
        <w:ind w:left="709"/>
        <w:jc w:val="center"/>
        <w:rPr>
          <w:b/>
        </w:rPr>
      </w:pPr>
      <w:r>
        <w:rPr>
          <w:b/>
        </w:rPr>
        <w:t>CHECK</w:t>
      </w:r>
      <w:r w:rsidRPr="008F13A2">
        <w:rPr>
          <w:b/>
        </w:rPr>
        <w:t>LIST DOCUMENTOS</w:t>
      </w:r>
    </w:p>
    <w:p w:rsidR="009D4A92" w:rsidRDefault="009D4A92" w:rsidP="009D4A92">
      <w:pPr>
        <w:spacing w:line="360" w:lineRule="auto"/>
        <w:ind w:left="709"/>
        <w:jc w:val="both"/>
      </w:pPr>
    </w:p>
    <w:tbl>
      <w:tblPr>
        <w:tblW w:w="8314" w:type="dxa"/>
        <w:tblInd w:w="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9"/>
        <w:gridCol w:w="2105"/>
      </w:tblGrid>
      <w:tr w:rsidR="009D4A92" w:rsidRPr="008F13A2" w:rsidTr="00437A55">
        <w:trPr>
          <w:trHeight w:val="63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92" w:rsidRPr="008F13A2" w:rsidRDefault="009D4A92" w:rsidP="00437A55">
            <w:pPr>
              <w:ind w:left="709"/>
              <w:rPr>
                <w:b/>
                <w:bCs/>
                <w:color w:val="000000"/>
              </w:rPr>
            </w:pPr>
            <w:r w:rsidRPr="008F13A2">
              <w:rPr>
                <w:b/>
                <w:bCs/>
                <w:color w:val="000000"/>
              </w:rPr>
              <w:t xml:space="preserve">Nome candidato:  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92" w:rsidRPr="008F13A2" w:rsidRDefault="009D4A92" w:rsidP="00437A55">
            <w:pPr>
              <w:ind w:left="709"/>
              <w:rPr>
                <w:b/>
                <w:bCs/>
                <w:color w:val="000000"/>
              </w:rPr>
            </w:pPr>
          </w:p>
        </w:tc>
      </w:tr>
      <w:tr w:rsidR="009D4A92" w:rsidRPr="008F13A2" w:rsidTr="00437A55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92" w:rsidRPr="008F13A2" w:rsidRDefault="009D4A92" w:rsidP="00437A55">
            <w:pPr>
              <w:ind w:left="70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Documentos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92" w:rsidRPr="008F13A2" w:rsidRDefault="009D4A92" w:rsidP="009D4A92">
            <w:pPr>
              <w:ind w:left="709"/>
              <w:rPr>
                <w:b/>
                <w:bCs/>
                <w:color w:val="000000"/>
              </w:rPr>
            </w:pPr>
            <w:r w:rsidRPr="008F13A2">
              <w:rPr>
                <w:b/>
                <w:bCs/>
                <w:color w:val="000000"/>
              </w:rPr>
              <w:t xml:space="preserve">Entrega </w:t>
            </w:r>
          </w:p>
        </w:tc>
      </w:tr>
      <w:tr w:rsidR="009D4A92" w:rsidRPr="008F13A2" w:rsidTr="009D4A92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92" w:rsidRPr="008F13A2" w:rsidRDefault="009D4A92" w:rsidP="00437A55">
            <w:pPr>
              <w:ind w:left="709"/>
              <w:rPr>
                <w:color w:val="000000"/>
              </w:rPr>
            </w:pPr>
            <w:permStart w:id="1205360847" w:edGrp="everyone" w:colFirst="1" w:colLast="1"/>
            <w:r w:rsidRPr="008F13A2">
              <w:rPr>
                <w:color w:val="000000"/>
              </w:rPr>
              <w:t xml:space="preserve">CPF e RG (frente e verso)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A92" w:rsidRPr="008F13A2" w:rsidRDefault="009D4A92" w:rsidP="00437A55">
            <w:pPr>
              <w:ind w:left="709"/>
              <w:jc w:val="center"/>
              <w:rPr>
                <w:color w:val="000000"/>
              </w:rPr>
            </w:pPr>
          </w:p>
        </w:tc>
      </w:tr>
      <w:tr w:rsidR="009D4A92" w:rsidRPr="008F13A2" w:rsidTr="009D4A92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92" w:rsidRPr="008F13A2" w:rsidRDefault="009D4A92" w:rsidP="00437A55">
            <w:pPr>
              <w:ind w:left="709"/>
              <w:rPr>
                <w:color w:val="000000"/>
              </w:rPr>
            </w:pPr>
            <w:permStart w:id="1474453148" w:edGrp="everyone" w:colFirst="1" w:colLast="1"/>
            <w:permEnd w:id="1205360847"/>
            <w:r w:rsidRPr="008F13A2">
              <w:rPr>
                <w:color w:val="000000"/>
              </w:rPr>
              <w:t>Declaração (Anexo II edital)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A92" w:rsidRPr="008F13A2" w:rsidRDefault="009D4A92" w:rsidP="00437A55">
            <w:pPr>
              <w:ind w:left="709"/>
              <w:jc w:val="center"/>
              <w:rPr>
                <w:color w:val="000000"/>
              </w:rPr>
            </w:pPr>
          </w:p>
        </w:tc>
      </w:tr>
      <w:tr w:rsidR="009D4A92" w:rsidRPr="008F13A2" w:rsidTr="009D4A92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92" w:rsidRPr="008F13A2" w:rsidRDefault="009D4A92" w:rsidP="00437A55">
            <w:pPr>
              <w:ind w:left="709"/>
              <w:rPr>
                <w:color w:val="000000"/>
              </w:rPr>
            </w:pPr>
            <w:permStart w:id="464275717" w:edGrp="everyone" w:colFirst="1" w:colLast="1"/>
            <w:permEnd w:id="1474453148"/>
            <w:r w:rsidRPr="008F13A2">
              <w:rPr>
                <w:color w:val="000000"/>
              </w:rPr>
              <w:t>Histórico</w:t>
            </w:r>
            <w:r>
              <w:rPr>
                <w:color w:val="000000"/>
              </w:rPr>
              <w:t xml:space="preserve"> da graduação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A92" w:rsidRPr="008F13A2" w:rsidRDefault="009D4A92" w:rsidP="00437A55">
            <w:pPr>
              <w:ind w:left="709"/>
              <w:jc w:val="center"/>
              <w:rPr>
                <w:color w:val="000000"/>
              </w:rPr>
            </w:pPr>
          </w:p>
        </w:tc>
      </w:tr>
      <w:tr w:rsidR="009D4A92" w:rsidRPr="008F13A2" w:rsidTr="009D4A92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92" w:rsidRPr="008F13A2" w:rsidRDefault="009D4A92" w:rsidP="00437A55">
            <w:pPr>
              <w:ind w:left="709"/>
              <w:rPr>
                <w:color w:val="000000"/>
              </w:rPr>
            </w:pPr>
            <w:permStart w:id="1956142505" w:edGrp="everyone" w:colFirst="1" w:colLast="1"/>
            <w:permEnd w:id="464275717"/>
            <w:r w:rsidRPr="008F13A2">
              <w:rPr>
                <w:color w:val="000000"/>
              </w:rPr>
              <w:t>Comprovante de matrícula</w:t>
            </w:r>
            <w:r>
              <w:rPr>
                <w:color w:val="000000"/>
              </w:rPr>
              <w:t xml:space="preserve"> atualizado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A92" w:rsidRPr="008F13A2" w:rsidRDefault="009D4A92" w:rsidP="00437A55">
            <w:pPr>
              <w:ind w:left="709"/>
              <w:jc w:val="center"/>
              <w:rPr>
                <w:color w:val="000000"/>
              </w:rPr>
            </w:pPr>
          </w:p>
        </w:tc>
      </w:tr>
      <w:tr w:rsidR="009D4A92" w:rsidRPr="008F13A2" w:rsidTr="009D4A92">
        <w:trPr>
          <w:trHeight w:val="637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92" w:rsidRPr="008F13A2" w:rsidRDefault="009D4A92" w:rsidP="00437A55">
            <w:pPr>
              <w:ind w:left="709"/>
              <w:rPr>
                <w:color w:val="000000"/>
              </w:rPr>
            </w:pPr>
            <w:permStart w:id="1880115937" w:edGrp="everyone" w:colFirst="1" w:colLast="1"/>
            <w:permEnd w:id="1956142505"/>
            <w:r w:rsidRPr="008F13A2">
              <w:rPr>
                <w:color w:val="000000"/>
              </w:rPr>
              <w:t>Cert</w:t>
            </w:r>
            <w:r>
              <w:rPr>
                <w:color w:val="000000"/>
              </w:rPr>
              <w:t>ificado de apresentação MIC 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A92" w:rsidRPr="008F13A2" w:rsidRDefault="009D4A92" w:rsidP="00437A55">
            <w:pPr>
              <w:ind w:left="709"/>
              <w:jc w:val="center"/>
              <w:rPr>
                <w:color w:val="000000"/>
              </w:rPr>
            </w:pPr>
          </w:p>
        </w:tc>
      </w:tr>
      <w:tr w:rsidR="009D4A92" w:rsidRPr="008F13A2" w:rsidTr="009D4A92">
        <w:trPr>
          <w:trHeight w:val="63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A92" w:rsidRPr="008F13A2" w:rsidRDefault="009D4A92" w:rsidP="00437A55">
            <w:pPr>
              <w:ind w:left="709"/>
              <w:rPr>
                <w:color w:val="000000"/>
              </w:rPr>
            </w:pPr>
            <w:permStart w:id="2036749540" w:edGrp="everyone" w:colFirst="1" w:colLast="1"/>
            <w:permEnd w:id="1880115937"/>
            <w:r w:rsidRPr="008F13A2">
              <w:rPr>
                <w:color w:val="000000"/>
              </w:rPr>
              <w:t>Plano de trabalho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A92" w:rsidRPr="008F13A2" w:rsidRDefault="009D4A92" w:rsidP="00437A55">
            <w:pPr>
              <w:ind w:left="709"/>
              <w:jc w:val="center"/>
              <w:rPr>
                <w:color w:val="000000"/>
              </w:rPr>
            </w:pPr>
          </w:p>
        </w:tc>
      </w:tr>
      <w:tr w:rsidR="009D4A92" w:rsidRPr="008F13A2" w:rsidTr="009D4A92">
        <w:trPr>
          <w:trHeight w:val="63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A92" w:rsidRPr="008F13A2" w:rsidRDefault="009D4A92" w:rsidP="00437A55">
            <w:pPr>
              <w:ind w:left="709"/>
              <w:rPr>
                <w:color w:val="000000"/>
              </w:rPr>
            </w:pPr>
            <w:permStart w:id="1310792720" w:edGrp="everyone" w:colFirst="1" w:colLast="1"/>
            <w:permEnd w:id="2036749540"/>
            <w:r>
              <w:rPr>
                <w:color w:val="000000"/>
              </w:rPr>
              <w:t>Cadastro Currículo Lattes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A92" w:rsidRDefault="009D4A92" w:rsidP="00437A55">
            <w:pPr>
              <w:ind w:left="709"/>
              <w:jc w:val="center"/>
              <w:rPr>
                <w:color w:val="000000"/>
              </w:rPr>
            </w:pPr>
          </w:p>
        </w:tc>
      </w:tr>
      <w:tr w:rsidR="009D4A92" w:rsidRPr="008F13A2" w:rsidTr="009D4A92">
        <w:trPr>
          <w:trHeight w:val="63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A92" w:rsidRPr="008F13A2" w:rsidRDefault="009D4A92" w:rsidP="00437A55">
            <w:pPr>
              <w:ind w:left="709"/>
              <w:rPr>
                <w:color w:val="000000"/>
              </w:rPr>
            </w:pPr>
            <w:permStart w:id="952834787" w:edGrp="everyone" w:colFirst="1" w:colLast="1"/>
            <w:permEnd w:id="1310792720"/>
            <w:r>
              <w:rPr>
                <w:color w:val="000000"/>
              </w:rPr>
              <w:t>Cadastro na Plataforma Carlos Chagas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A92" w:rsidRDefault="009D4A92" w:rsidP="00437A55">
            <w:pPr>
              <w:ind w:left="709"/>
              <w:jc w:val="center"/>
              <w:rPr>
                <w:color w:val="000000"/>
              </w:rPr>
            </w:pPr>
          </w:p>
        </w:tc>
      </w:tr>
      <w:tr w:rsidR="009D4A92" w:rsidRPr="008F13A2" w:rsidTr="009D4A92">
        <w:trPr>
          <w:trHeight w:val="63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A92" w:rsidRPr="008F13A2" w:rsidRDefault="009D4A92" w:rsidP="009D4A92">
            <w:pPr>
              <w:ind w:left="709"/>
              <w:rPr>
                <w:color w:val="000000"/>
              </w:rPr>
            </w:pPr>
            <w:permStart w:id="263853337" w:edGrp="everyone" w:colFirst="1" w:colLast="1"/>
            <w:permEnd w:id="952834787"/>
            <w:r>
              <w:rPr>
                <w:color w:val="000000"/>
              </w:rPr>
              <w:t>Comprovante de Conta corrente no Banco do Brasil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A92" w:rsidRDefault="009D4A92" w:rsidP="00437A55">
            <w:pPr>
              <w:ind w:left="709"/>
              <w:jc w:val="center"/>
              <w:rPr>
                <w:color w:val="000000"/>
              </w:rPr>
            </w:pPr>
          </w:p>
        </w:tc>
      </w:tr>
      <w:permEnd w:id="263853337"/>
    </w:tbl>
    <w:p w:rsidR="009D4A92" w:rsidRDefault="009D4A92" w:rsidP="009D4A92">
      <w:pPr>
        <w:spacing w:line="360" w:lineRule="auto"/>
        <w:ind w:left="709"/>
        <w:jc w:val="both"/>
      </w:pPr>
    </w:p>
    <w:p w:rsidR="009D4A92" w:rsidRPr="0082621D" w:rsidRDefault="009D4A92" w:rsidP="009D4A92">
      <w:pPr>
        <w:spacing w:line="360" w:lineRule="auto"/>
        <w:ind w:left="709"/>
        <w:jc w:val="both"/>
      </w:pPr>
    </w:p>
    <w:p w:rsidR="009D4A92" w:rsidRDefault="009D4A92" w:rsidP="009D4A92">
      <w:pPr>
        <w:autoSpaceDE w:val="0"/>
        <w:autoSpaceDN w:val="0"/>
        <w:adjustRightInd w:val="0"/>
        <w:spacing w:line="360" w:lineRule="auto"/>
        <w:ind w:left="709"/>
        <w:jc w:val="both"/>
      </w:pPr>
    </w:p>
    <w:p w:rsidR="009D4A92" w:rsidRDefault="009D4A92" w:rsidP="009D4A92">
      <w:pPr>
        <w:autoSpaceDE w:val="0"/>
        <w:autoSpaceDN w:val="0"/>
        <w:adjustRightInd w:val="0"/>
        <w:spacing w:line="360" w:lineRule="auto"/>
        <w:ind w:left="709"/>
        <w:jc w:val="both"/>
      </w:pPr>
    </w:p>
    <w:p w:rsidR="009D4A92" w:rsidRDefault="009D4A92" w:rsidP="009D4A92">
      <w:pPr>
        <w:autoSpaceDE w:val="0"/>
        <w:autoSpaceDN w:val="0"/>
        <w:adjustRightInd w:val="0"/>
        <w:spacing w:line="360" w:lineRule="auto"/>
        <w:ind w:left="709"/>
        <w:jc w:val="both"/>
      </w:pPr>
    </w:p>
    <w:p w:rsidR="009D4A92" w:rsidRDefault="009D4A92" w:rsidP="009D4A92">
      <w:pPr>
        <w:autoSpaceDE w:val="0"/>
        <w:autoSpaceDN w:val="0"/>
        <w:adjustRightInd w:val="0"/>
        <w:spacing w:line="360" w:lineRule="auto"/>
        <w:ind w:left="709"/>
        <w:jc w:val="both"/>
      </w:pPr>
    </w:p>
    <w:p w:rsidR="009D4A92" w:rsidRDefault="009D4A92" w:rsidP="009D4A92">
      <w:pPr>
        <w:autoSpaceDE w:val="0"/>
        <w:autoSpaceDN w:val="0"/>
        <w:adjustRightInd w:val="0"/>
        <w:spacing w:line="360" w:lineRule="auto"/>
        <w:ind w:left="709"/>
        <w:jc w:val="both"/>
      </w:pPr>
    </w:p>
    <w:p w:rsidR="009D4A92" w:rsidRDefault="009D4A92" w:rsidP="009D4A92">
      <w:pPr>
        <w:autoSpaceDE w:val="0"/>
        <w:autoSpaceDN w:val="0"/>
        <w:adjustRightInd w:val="0"/>
        <w:spacing w:line="360" w:lineRule="auto"/>
        <w:ind w:left="709"/>
        <w:jc w:val="both"/>
      </w:pPr>
    </w:p>
    <w:p w:rsidR="009D4A92" w:rsidRDefault="009D4A92" w:rsidP="009D4A92">
      <w:pPr>
        <w:autoSpaceDE w:val="0"/>
        <w:autoSpaceDN w:val="0"/>
        <w:adjustRightInd w:val="0"/>
        <w:spacing w:line="360" w:lineRule="auto"/>
        <w:ind w:left="709"/>
        <w:jc w:val="both"/>
      </w:pPr>
    </w:p>
    <w:p w:rsidR="009D4A92" w:rsidRDefault="009D4A92" w:rsidP="009D4A92">
      <w:pPr>
        <w:autoSpaceDE w:val="0"/>
        <w:autoSpaceDN w:val="0"/>
        <w:adjustRightInd w:val="0"/>
        <w:spacing w:line="360" w:lineRule="auto"/>
        <w:ind w:left="709"/>
        <w:jc w:val="both"/>
      </w:pPr>
    </w:p>
    <w:p w:rsidR="009D4A92" w:rsidRDefault="009D4A92" w:rsidP="009D4A92">
      <w:pPr>
        <w:autoSpaceDE w:val="0"/>
        <w:autoSpaceDN w:val="0"/>
        <w:adjustRightInd w:val="0"/>
        <w:spacing w:line="360" w:lineRule="auto"/>
        <w:ind w:left="709"/>
        <w:jc w:val="both"/>
      </w:pPr>
    </w:p>
    <w:p w:rsidR="009D4A92" w:rsidRDefault="009D4A92" w:rsidP="009D4A92">
      <w:pPr>
        <w:autoSpaceDE w:val="0"/>
        <w:autoSpaceDN w:val="0"/>
        <w:adjustRightInd w:val="0"/>
        <w:spacing w:line="360" w:lineRule="auto"/>
        <w:ind w:left="709"/>
        <w:jc w:val="both"/>
      </w:pPr>
    </w:p>
    <w:tbl>
      <w:tblPr>
        <w:tblStyle w:val="Tabelacomgrade"/>
        <w:tblW w:w="9632" w:type="dxa"/>
        <w:tblInd w:w="-147" w:type="dxa"/>
        <w:tblLook w:val="04A0" w:firstRow="1" w:lastRow="0" w:firstColumn="1" w:lastColumn="0" w:noHBand="0" w:noVBand="1"/>
      </w:tblPr>
      <w:tblGrid>
        <w:gridCol w:w="987"/>
        <w:gridCol w:w="6803"/>
        <w:gridCol w:w="1842"/>
      </w:tblGrid>
      <w:tr w:rsidR="009D4A92" w:rsidTr="00421E88">
        <w:tc>
          <w:tcPr>
            <w:tcW w:w="9632" w:type="dxa"/>
            <w:gridSpan w:val="3"/>
          </w:tcPr>
          <w:p w:rsidR="009D4A92" w:rsidRPr="006A33E0" w:rsidRDefault="009D4A92" w:rsidP="00437A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</w:rPr>
            </w:pPr>
          </w:p>
          <w:p w:rsidR="009D4A92" w:rsidRPr="004E23EC" w:rsidRDefault="009D4A92" w:rsidP="00437A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E23EC">
              <w:rPr>
                <w:b/>
              </w:rPr>
              <w:t xml:space="preserve">CONTROLE DE PRESENÇA E REALIZAÇÃO DAS ATIVIDADES </w:t>
            </w:r>
            <w:r>
              <w:rPr>
                <w:b/>
              </w:rPr>
              <w:t>DO</w:t>
            </w:r>
            <w:r w:rsidRPr="004E23EC">
              <w:rPr>
                <w:b/>
              </w:rPr>
              <w:t xml:space="preserve"> BOLSISTA</w:t>
            </w:r>
          </w:p>
          <w:p w:rsidR="009D4A92" w:rsidRPr="006A33E0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0"/>
              </w:rPr>
            </w:pPr>
          </w:p>
        </w:tc>
      </w:tr>
      <w:tr w:rsidR="009D4A92" w:rsidTr="00421E88">
        <w:tc>
          <w:tcPr>
            <w:tcW w:w="987" w:type="dxa"/>
            <w:shd w:val="clear" w:color="auto" w:fill="auto"/>
          </w:tcPr>
          <w:p w:rsidR="009D4A92" w:rsidRPr="00421E88" w:rsidRDefault="009D4A92" w:rsidP="00437A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4"/>
              </w:rPr>
            </w:pPr>
          </w:p>
          <w:p w:rsidR="009D4A92" w:rsidRPr="00421E88" w:rsidRDefault="009D4A92" w:rsidP="00437A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21E88">
              <w:rPr>
                <w:b/>
              </w:rPr>
              <w:t>Data</w:t>
            </w:r>
          </w:p>
        </w:tc>
        <w:tc>
          <w:tcPr>
            <w:tcW w:w="6803" w:type="dxa"/>
            <w:shd w:val="clear" w:color="auto" w:fill="auto"/>
          </w:tcPr>
          <w:p w:rsidR="00421E88" w:rsidRPr="00421E88" w:rsidRDefault="00421E88" w:rsidP="00437A55">
            <w:pPr>
              <w:autoSpaceDE w:val="0"/>
              <w:autoSpaceDN w:val="0"/>
              <w:adjustRightInd w:val="0"/>
              <w:spacing w:line="360" w:lineRule="auto"/>
              <w:ind w:hanging="107"/>
              <w:jc w:val="center"/>
              <w:rPr>
                <w:b/>
                <w:sz w:val="16"/>
              </w:rPr>
            </w:pPr>
          </w:p>
          <w:p w:rsidR="009D4A92" w:rsidRPr="00421E88" w:rsidRDefault="009D4A92" w:rsidP="00437A55">
            <w:pPr>
              <w:autoSpaceDE w:val="0"/>
              <w:autoSpaceDN w:val="0"/>
              <w:adjustRightInd w:val="0"/>
              <w:spacing w:line="360" w:lineRule="auto"/>
              <w:ind w:hanging="107"/>
              <w:jc w:val="center"/>
              <w:rPr>
                <w:b/>
              </w:rPr>
            </w:pPr>
            <w:r w:rsidRPr="00421E88">
              <w:rPr>
                <w:b/>
              </w:rPr>
              <w:t>Descrição Atividade</w:t>
            </w:r>
          </w:p>
        </w:tc>
        <w:tc>
          <w:tcPr>
            <w:tcW w:w="1842" w:type="dxa"/>
            <w:shd w:val="clear" w:color="auto" w:fill="auto"/>
          </w:tcPr>
          <w:p w:rsidR="009D4A92" w:rsidRPr="00421E88" w:rsidRDefault="009D4A92" w:rsidP="00421E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1E88">
              <w:rPr>
                <w:b/>
              </w:rPr>
              <w:t>Visto/OBS pelo pesquisador</w:t>
            </w: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124009065" w:edGrp="everyone" w:colFirst="0" w:colLast="0"/>
            <w:permStart w:id="2146648284" w:edGrp="everyone" w:colFirst="1" w:colLast="1"/>
            <w:permStart w:id="414672776" w:edGrp="everyone" w:colFirst="2" w:colLast="2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546067545" w:edGrp="everyone" w:colFirst="0" w:colLast="0"/>
            <w:permStart w:id="582570343" w:edGrp="everyone" w:colFirst="1" w:colLast="1"/>
            <w:permStart w:id="1894730372" w:edGrp="everyone" w:colFirst="2" w:colLast="2"/>
            <w:permEnd w:id="124009065"/>
            <w:permEnd w:id="2146648284"/>
            <w:permEnd w:id="414672776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1637632106" w:edGrp="everyone" w:colFirst="0" w:colLast="0"/>
            <w:permStart w:id="393373749" w:edGrp="everyone" w:colFirst="1" w:colLast="1"/>
            <w:permStart w:id="345846403" w:edGrp="everyone" w:colFirst="2" w:colLast="2"/>
            <w:permEnd w:id="546067545"/>
            <w:permEnd w:id="582570343"/>
            <w:permEnd w:id="1894730372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803866488" w:edGrp="everyone" w:colFirst="0" w:colLast="0"/>
            <w:permStart w:id="115497839" w:edGrp="everyone" w:colFirst="1" w:colLast="1"/>
            <w:permStart w:id="387198925" w:edGrp="everyone" w:colFirst="2" w:colLast="2"/>
            <w:permEnd w:id="1637632106"/>
            <w:permEnd w:id="393373749"/>
            <w:permEnd w:id="345846403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1792872487" w:edGrp="everyone" w:colFirst="0" w:colLast="0"/>
            <w:permStart w:id="2061007189" w:edGrp="everyone" w:colFirst="1" w:colLast="1"/>
            <w:permStart w:id="2088632642" w:edGrp="everyone" w:colFirst="2" w:colLast="2"/>
            <w:permEnd w:id="803866488"/>
            <w:permEnd w:id="115497839"/>
            <w:permEnd w:id="387198925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1156068443" w:edGrp="everyone" w:colFirst="0" w:colLast="0"/>
            <w:permStart w:id="1049510487" w:edGrp="everyone" w:colFirst="1" w:colLast="1"/>
            <w:permStart w:id="1055195784" w:edGrp="everyone" w:colFirst="2" w:colLast="2"/>
            <w:permEnd w:id="1792872487"/>
            <w:permEnd w:id="2061007189"/>
            <w:permEnd w:id="2088632642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1949182774" w:edGrp="everyone" w:colFirst="0" w:colLast="0"/>
            <w:permStart w:id="280849171" w:edGrp="everyone" w:colFirst="1" w:colLast="1"/>
            <w:permStart w:id="1644712780" w:edGrp="everyone" w:colFirst="2" w:colLast="2"/>
            <w:permEnd w:id="1156068443"/>
            <w:permEnd w:id="1049510487"/>
            <w:permEnd w:id="1055195784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351740743" w:edGrp="everyone" w:colFirst="0" w:colLast="0"/>
            <w:permStart w:id="1163752927" w:edGrp="everyone" w:colFirst="1" w:colLast="1"/>
            <w:permStart w:id="1643003196" w:edGrp="everyone" w:colFirst="2" w:colLast="2"/>
            <w:permEnd w:id="1949182774"/>
            <w:permEnd w:id="280849171"/>
            <w:permEnd w:id="1644712780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361248915" w:edGrp="everyone" w:colFirst="0" w:colLast="0"/>
            <w:permStart w:id="247807693" w:edGrp="everyone" w:colFirst="1" w:colLast="1"/>
            <w:permStart w:id="1620523844" w:edGrp="everyone" w:colFirst="2" w:colLast="2"/>
            <w:permEnd w:id="351740743"/>
            <w:permEnd w:id="1163752927"/>
            <w:permEnd w:id="1643003196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1084644893" w:edGrp="everyone" w:colFirst="0" w:colLast="0"/>
            <w:permStart w:id="1109554018" w:edGrp="everyone" w:colFirst="1" w:colLast="1"/>
            <w:permStart w:id="1691961711" w:edGrp="everyone" w:colFirst="2" w:colLast="2"/>
            <w:permEnd w:id="361248915"/>
            <w:permEnd w:id="247807693"/>
            <w:permEnd w:id="1620523844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1932404350" w:edGrp="everyone" w:colFirst="0" w:colLast="0"/>
            <w:permStart w:id="1844249162" w:edGrp="everyone" w:colFirst="1" w:colLast="1"/>
            <w:permStart w:id="1981773000" w:edGrp="everyone" w:colFirst="2" w:colLast="2"/>
            <w:permEnd w:id="1084644893"/>
            <w:permEnd w:id="1109554018"/>
            <w:permEnd w:id="1691961711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1404460153" w:edGrp="everyone" w:colFirst="0" w:colLast="0"/>
            <w:permStart w:id="1360929328" w:edGrp="everyone" w:colFirst="1" w:colLast="1"/>
            <w:permStart w:id="352199265" w:edGrp="everyone" w:colFirst="2" w:colLast="2"/>
            <w:permEnd w:id="1932404350"/>
            <w:permEnd w:id="1844249162"/>
            <w:permEnd w:id="1981773000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2092792309" w:edGrp="everyone" w:colFirst="0" w:colLast="0"/>
            <w:permStart w:id="403976171" w:edGrp="everyone" w:colFirst="1" w:colLast="1"/>
            <w:permStart w:id="1424518413" w:edGrp="everyone" w:colFirst="2" w:colLast="2"/>
            <w:permEnd w:id="1404460153"/>
            <w:permEnd w:id="1360929328"/>
            <w:permEnd w:id="352199265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1299318729" w:edGrp="everyone" w:colFirst="0" w:colLast="0"/>
            <w:permStart w:id="376328124" w:edGrp="everyone" w:colFirst="1" w:colLast="1"/>
            <w:permStart w:id="1769611134" w:edGrp="everyone" w:colFirst="2" w:colLast="2"/>
            <w:permEnd w:id="2092792309"/>
            <w:permEnd w:id="403976171"/>
            <w:permEnd w:id="1424518413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1596732474" w:edGrp="everyone" w:colFirst="0" w:colLast="0"/>
            <w:permStart w:id="946557611" w:edGrp="everyone" w:colFirst="1" w:colLast="1"/>
            <w:permStart w:id="3018635" w:edGrp="everyone" w:colFirst="2" w:colLast="2"/>
            <w:permEnd w:id="1299318729"/>
            <w:permEnd w:id="376328124"/>
            <w:permEnd w:id="1769611134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1243808716" w:edGrp="everyone" w:colFirst="0" w:colLast="0"/>
            <w:permStart w:id="1753896024" w:edGrp="everyone" w:colFirst="1" w:colLast="1"/>
            <w:permStart w:id="1219638817" w:edGrp="everyone" w:colFirst="2" w:colLast="2"/>
            <w:permEnd w:id="1596732474"/>
            <w:permEnd w:id="946557611"/>
            <w:permEnd w:id="3018635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1387994459" w:edGrp="everyone" w:colFirst="0" w:colLast="0"/>
            <w:permStart w:id="2095777097" w:edGrp="everyone" w:colFirst="1" w:colLast="1"/>
            <w:permStart w:id="891299720" w:edGrp="everyone" w:colFirst="2" w:colLast="2"/>
            <w:permEnd w:id="1243808716"/>
            <w:permEnd w:id="1753896024"/>
            <w:permEnd w:id="1219638817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2081114626" w:edGrp="everyone" w:colFirst="0" w:colLast="0"/>
            <w:permStart w:id="642453091" w:edGrp="everyone" w:colFirst="1" w:colLast="1"/>
            <w:permStart w:id="813511677" w:edGrp="everyone" w:colFirst="2" w:colLast="2"/>
            <w:permEnd w:id="1387994459"/>
            <w:permEnd w:id="2095777097"/>
            <w:permEnd w:id="891299720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515795989" w:edGrp="everyone" w:colFirst="0" w:colLast="0"/>
            <w:permStart w:id="1205143860" w:edGrp="everyone" w:colFirst="1" w:colLast="1"/>
            <w:permStart w:id="540609597" w:edGrp="everyone" w:colFirst="2" w:colLast="2"/>
            <w:permEnd w:id="2081114626"/>
            <w:permEnd w:id="642453091"/>
            <w:permEnd w:id="813511677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907300970" w:edGrp="everyone" w:colFirst="0" w:colLast="0"/>
            <w:permStart w:id="2123781638" w:edGrp="everyone" w:colFirst="1" w:colLast="1"/>
            <w:permStart w:id="1282220359" w:edGrp="everyone" w:colFirst="2" w:colLast="2"/>
            <w:permEnd w:id="515795989"/>
            <w:permEnd w:id="1205143860"/>
            <w:permEnd w:id="540609597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423248460" w:edGrp="everyone" w:colFirst="0" w:colLast="0"/>
            <w:permStart w:id="516125310" w:edGrp="everyone" w:colFirst="1" w:colLast="1"/>
            <w:permStart w:id="645680106" w:edGrp="everyone" w:colFirst="2" w:colLast="2"/>
            <w:permEnd w:id="907300970"/>
            <w:permEnd w:id="2123781638"/>
            <w:permEnd w:id="1282220359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383457491" w:edGrp="everyone" w:colFirst="0" w:colLast="0"/>
            <w:permStart w:id="301207125" w:edGrp="everyone" w:colFirst="1" w:colLast="1"/>
            <w:permStart w:id="1245214215" w:edGrp="everyone" w:colFirst="2" w:colLast="2"/>
            <w:permEnd w:id="423248460"/>
            <w:permEnd w:id="516125310"/>
            <w:permEnd w:id="645680106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D4A92" w:rsidTr="00421E88">
        <w:tc>
          <w:tcPr>
            <w:tcW w:w="987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  <w:permStart w:id="1645808048" w:edGrp="everyone" w:colFirst="0" w:colLast="0"/>
            <w:permStart w:id="136910862" w:edGrp="everyone" w:colFirst="1" w:colLast="1"/>
            <w:permStart w:id="1444754774" w:edGrp="everyone" w:colFirst="2" w:colLast="2"/>
            <w:permEnd w:id="383457491"/>
            <w:permEnd w:id="301207125"/>
            <w:permEnd w:id="1245214215"/>
          </w:p>
        </w:tc>
        <w:tc>
          <w:tcPr>
            <w:tcW w:w="6803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842" w:type="dxa"/>
          </w:tcPr>
          <w:p w:rsidR="009D4A92" w:rsidRDefault="009D4A92" w:rsidP="00437A5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permEnd w:id="1645808048"/>
      <w:permEnd w:id="136910862"/>
      <w:permEnd w:id="1444754774"/>
    </w:tbl>
    <w:p w:rsidR="009D4A92" w:rsidRDefault="009D4A92" w:rsidP="009D4A92">
      <w:pPr>
        <w:autoSpaceDE w:val="0"/>
        <w:autoSpaceDN w:val="0"/>
        <w:adjustRightInd w:val="0"/>
        <w:spacing w:line="360" w:lineRule="auto"/>
        <w:ind w:left="709"/>
        <w:jc w:val="both"/>
      </w:pPr>
    </w:p>
    <w:p w:rsidR="009D4A92" w:rsidRDefault="009D4A92" w:rsidP="009D4A92">
      <w:pPr>
        <w:autoSpaceDE w:val="0"/>
        <w:autoSpaceDN w:val="0"/>
        <w:adjustRightInd w:val="0"/>
        <w:spacing w:line="360" w:lineRule="auto"/>
        <w:ind w:left="709"/>
        <w:jc w:val="both"/>
      </w:pPr>
    </w:p>
    <w:p w:rsidR="009D4A92" w:rsidRDefault="009D4A92" w:rsidP="009D4A92">
      <w:pPr>
        <w:autoSpaceDE w:val="0"/>
        <w:autoSpaceDN w:val="0"/>
        <w:adjustRightInd w:val="0"/>
        <w:spacing w:line="360" w:lineRule="auto"/>
        <w:ind w:left="709"/>
        <w:jc w:val="both"/>
      </w:pPr>
    </w:p>
    <w:sectPr w:rsidR="009D4A92" w:rsidSect="0013285D">
      <w:headerReference w:type="default" r:id="rId10"/>
      <w:pgSz w:w="11906" w:h="16838"/>
      <w:pgMar w:top="1701" w:right="1133" w:bottom="1560" w:left="1418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8E" w:rsidRDefault="00D1788E">
      <w:r>
        <w:separator/>
      </w:r>
    </w:p>
  </w:endnote>
  <w:endnote w:type="continuationSeparator" w:id="0">
    <w:p w:rsidR="00D1788E" w:rsidRDefault="00D1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8E" w:rsidRDefault="00D1788E">
      <w:r>
        <w:separator/>
      </w:r>
    </w:p>
  </w:footnote>
  <w:footnote w:type="continuationSeparator" w:id="0">
    <w:p w:rsidR="00D1788E" w:rsidRDefault="00D1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6B" w:rsidRDefault="00A10A47" w:rsidP="00A10A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left" w:pos="5610"/>
        <w:tab w:val="right" w:pos="8504"/>
        <w:tab w:val="left" w:pos="3960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4336A417" wp14:editId="2241CC31">
          <wp:simplePos x="0" y="0"/>
          <wp:positionH relativeFrom="column">
            <wp:posOffset>4176395</wp:posOffset>
          </wp:positionH>
          <wp:positionV relativeFrom="paragraph">
            <wp:posOffset>-121920</wp:posOffset>
          </wp:positionV>
          <wp:extent cx="1786255" cy="822960"/>
          <wp:effectExtent l="0" t="0" r="444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050997F1" wp14:editId="5C16AF8C">
          <wp:simplePos x="0" y="0"/>
          <wp:positionH relativeFrom="column">
            <wp:posOffset>-890905</wp:posOffset>
          </wp:positionH>
          <wp:positionV relativeFrom="paragraph">
            <wp:posOffset>-388620</wp:posOffset>
          </wp:positionV>
          <wp:extent cx="7553325" cy="10687050"/>
          <wp:effectExtent l="0" t="0" r="952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7F5"/>
    <w:multiLevelType w:val="hybridMultilevel"/>
    <w:tmpl w:val="EA4AB974"/>
    <w:lvl w:ilvl="0" w:tplc="3E689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58290B"/>
    <w:multiLevelType w:val="multilevel"/>
    <w:tmpl w:val="96A0FA66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 w15:restartNumberingAfterBreak="0">
    <w:nsid w:val="29A028F6"/>
    <w:multiLevelType w:val="multilevel"/>
    <w:tmpl w:val="543E3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CF53CF"/>
    <w:multiLevelType w:val="multilevel"/>
    <w:tmpl w:val="FBE64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B763B6"/>
    <w:multiLevelType w:val="multilevel"/>
    <w:tmpl w:val="34D8B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046A9B"/>
    <w:multiLevelType w:val="hybridMultilevel"/>
    <w:tmpl w:val="B6C09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6E93"/>
    <w:multiLevelType w:val="multilevel"/>
    <w:tmpl w:val="8BC69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B7B70"/>
    <w:multiLevelType w:val="hybridMultilevel"/>
    <w:tmpl w:val="7F766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FtsZq3MT/tS3nsHY06J/tol5zAIEKGmall8gfmZcViAyVqZ0zfVlPhH8vbo5ePCcO8zCc/1R8xD5HmOis7FGhw==" w:salt="dsIaP0ont8t0hG06m8/ij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6B"/>
    <w:rsid w:val="00000383"/>
    <w:rsid w:val="00056D7C"/>
    <w:rsid w:val="00073049"/>
    <w:rsid w:val="000B7BB4"/>
    <w:rsid w:val="000C5990"/>
    <w:rsid w:val="0013285D"/>
    <w:rsid w:val="001A2B39"/>
    <w:rsid w:val="001A4884"/>
    <w:rsid w:val="001C3B39"/>
    <w:rsid w:val="001D52C4"/>
    <w:rsid w:val="0021720F"/>
    <w:rsid w:val="00283827"/>
    <w:rsid w:val="002B4A98"/>
    <w:rsid w:val="00307F6B"/>
    <w:rsid w:val="0032388C"/>
    <w:rsid w:val="00386C7E"/>
    <w:rsid w:val="00390C8B"/>
    <w:rsid w:val="00390F38"/>
    <w:rsid w:val="003C5FF3"/>
    <w:rsid w:val="004201AB"/>
    <w:rsid w:val="00421E88"/>
    <w:rsid w:val="00446635"/>
    <w:rsid w:val="00472AEB"/>
    <w:rsid w:val="004C5971"/>
    <w:rsid w:val="004D13E1"/>
    <w:rsid w:val="00524593"/>
    <w:rsid w:val="00616BA5"/>
    <w:rsid w:val="0062495E"/>
    <w:rsid w:val="006B4936"/>
    <w:rsid w:val="006E1AF7"/>
    <w:rsid w:val="00702F8D"/>
    <w:rsid w:val="007A12FD"/>
    <w:rsid w:val="007A578D"/>
    <w:rsid w:val="007B76A5"/>
    <w:rsid w:val="007D10FB"/>
    <w:rsid w:val="007F1D27"/>
    <w:rsid w:val="00800A48"/>
    <w:rsid w:val="008530EF"/>
    <w:rsid w:val="008E07C7"/>
    <w:rsid w:val="009039C7"/>
    <w:rsid w:val="00933BE4"/>
    <w:rsid w:val="009701D1"/>
    <w:rsid w:val="009B559B"/>
    <w:rsid w:val="009C3609"/>
    <w:rsid w:val="009D4A92"/>
    <w:rsid w:val="00A10A47"/>
    <w:rsid w:val="00A20CD9"/>
    <w:rsid w:val="00A34B3C"/>
    <w:rsid w:val="00A768C7"/>
    <w:rsid w:val="00A91991"/>
    <w:rsid w:val="00B0788C"/>
    <w:rsid w:val="00B33A65"/>
    <w:rsid w:val="00B41AF6"/>
    <w:rsid w:val="00B6367C"/>
    <w:rsid w:val="00B66102"/>
    <w:rsid w:val="00B741DC"/>
    <w:rsid w:val="00B76B89"/>
    <w:rsid w:val="00B81001"/>
    <w:rsid w:val="00BC61B3"/>
    <w:rsid w:val="00C1092F"/>
    <w:rsid w:val="00C211CA"/>
    <w:rsid w:val="00C95DE0"/>
    <w:rsid w:val="00CA24CF"/>
    <w:rsid w:val="00CD0340"/>
    <w:rsid w:val="00D1788E"/>
    <w:rsid w:val="00D527A5"/>
    <w:rsid w:val="00D7449F"/>
    <w:rsid w:val="00D8616A"/>
    <w:rsid w:val="00D87E6E"/>
    <w:rsid w:val="00E05C2F"/>
    <w:rsid w:val="00E2401B"/>
    <w:rsid w:val="00E25ACC"/>
    <w:rsid w:val="00E276BD"/>
    <w:rsid w:val="00E4396E"/>
    <w:rsid w:val="00EA4CA0"/>
    <w:rsid w:val="00EE0EEA"/>
    <w:rsid w:val="00F35CC4"/>
    <w:rsid w:val="00F47654"/>
    <w:rsid w:val="00F93DD1"/>
    <w:rsid w:val="00FB1708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BEE93"/>
  <w15:docId w15:val="{530160A7-0D76-4BC4-997E-7BD226BF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28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723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366"/>
  </w:style>
  <w:style w:type="paragraph" w:styleId="Rodap">
    <w:name w:val="footer"/>
    <w:basedOn w:val="Normal"/>
    <w:link w:val="RodapChar"/>
    <w:uiPriority w:val="99"/>
    <w:unhideWhenUsed/>
    <w:rsid w:val="000723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2366"/>
  </w:style>
  <w:style w:type="paragraph" w:styleId="Textodebalo">
    <w:name w:val="Balloon Text"/>
    <w:basedOn w:val="Normal"/>
    <w:link w:val="TextodebaloChar"/>
    <w:uiPriority w:val="99"/>
    <w:semiHidden/>
    <w:unhideWhenUsed/>
    <w:rsid w:val="00F25B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B4B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E52F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85085"/>
    <w:rPr>
      <w:b/>
      <w:bCs/>
    </w:rPr>
  </w:style>
  <w:style w:type="table" w:styleId="Tabelacomgrade">
    <w:name w:val="Table Grid"/>
    <w:basedOn w:val="Tabelanormal"/>
    <w:uiPriority w:val="59"/>
    <w:rsid w:val="000E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E6A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6A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E6A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6A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6A1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614B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esquisa@atitus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I50Z+yUZ9TkvWPOIzzcFfCQWKw==">AMUW2mV0Kbm+pnNCz9y/7d1HH6mN5KyL2CAEXZBSfRuPGitZ4NSrGVF3jtTxlvioZnK+8RCNwnr9a7aNSoxzKMoqJRevx08Y3tNAixRVskbUysoJsKlCRt2q2nhG1cwC++oU7VU8HGh6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7C08F0-E51E-45E9-8941-895497C6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3398</Words>
  <Characters>18351</Characters>
  <Application>Microsoft Office Word</Application>
  <DocSecurity>8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melara</dc:creator>
  <cp:lastModifiedBy>Vanessa Aparecida Branco</cp:lastModifiedBy>
  <cp:revision>6</cp:revision>
  <dcterms:created xsi:type="dcterms:W3CDTF">2023-10-19T18:14:00Z</dcterms:created>
  <dcterms:modified xsi:type="dcterms:W3CDTF">2023-10-19T18:56:00Z</dcterms:modified>
</cp:coreProperties>
</file>